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7F47F4" w14:paraId="190E5F4E" w14:textId="77777777" w:rsidTr="00FB4FA3">
        <w:trPr>
          <w:trHeight w:val="288"/>
        </w:trPr>
        <w:tc>
          <w:tcPr>
            <w:tcW w:w="2290" w:type="dxa"/>
            <w:vAlign w:val="center"/>
          </w:tcPr>
          <w:p w14:paraId="76D53437" w14:textId="79BB285A" w:rsidR="00FB4FA3" w:rsidRPr="007F47F4" w:rsidRDefault="00FB4FA3" w:rsidP="00FB4FA3">
            <w:pPr>
              <w:keepNext/>
              <w:outlineLvl w:val="5"/>
              <w:rPr>
                <w:rFonts w:ascii="Arial Nova" w:eastAsia="Arial" w:hAnsi="Arial Nova" w:cstheme="minorHAnsi"/>
                <w:b/>
              </w:rPr>
            </w:pPr>
            <w:r w:rsidRPr="3D70DD3F">
              <w:rPr>
                <w:rFonts w:ascii="Arial Nova" w:eastAsia="Arial" w:hAnsi="Arial Nova" w:cstheme="minorBidi"/>
                <w:b/>
                <w:bCs/>
              </w:rPr>
              <w:t>Institution:</w:t>
            </w:r>
          </w:p>
        </w:tc>
        <w:tc>
          <w:tcPr>
            <w:tcW w:w="7555" w:type="dxa"/>
            <w:vAlign w:val="center"/>
          </w:tcPr>
          <w:p w14:paraId="6C411D4F" w14:textId="676CA4AA" w:rsidR="00FB4FA3" w:rsidRPr="6E32ABE5" w:rsidRDefault="000D6C4D" w:rsidP="00FB4FA3">
            <w:pPr>
              <w:keepNext/>
              <w:outlineLvl w:val="5"/>
              <w:rPr>
                <w:rFonts w:ascii="Arial Nova" w:eastAsia="Arial" w:hAnsi="Arial Nova" w:cstheme="minorBidi"/>
                <w:highlight w:val="yellow"/>
              </w:rPr>
            </w:pPr>
            <w:r w:rsidRPr="000D6C4D">
              <w:rPr>
                <w:rFonts w:ascii="Arial Nova" w:hAnsi="Arial Nova" w:cstheme="minorHAnsi"/>
              </w:rPr>
              <w:t>Urology Austin, PLLC - Radam Lane</w:t>
            </w:r>
          </w:p>
        </w:tc>
      </w:tr>
      <w:tr w:rsidR="008176BF" w:rsidRPr="007F47F4" w14:paraId="54F3D86D" w14:textId="77777777" w:rsidTr="00FB4FA3">
        <w:trPr>
          <w:trHeight w:val="288"/>
        </w:trPr>
        <w:tc>
          <w:tcPr>
            <w:tcW w:w="2290" w:type="dxa"/>
            <w:vAlign w:val="center"/>
          </w:tcPr>
          <w:p w14:paraId="6834375D" w14:textId="77777777" w:rsidR="008176BF" w:rsidRPr="007F47F4" w:rsidRDefault="008176BF" w:rsidP="00F8546D">
            <w:pPr>
              <w:keepNext/>
              <w:outlineLvl w:val="5"/>
              <w:rPr>
                <w:rFonts w:ascii="Arial Nova" w:eastAsia="Arial" w:hAnsi="Arial Nova" w:cstheme="minorHAnsi"/>
                <w:b/>
              </w:rPr>
            </w:pPr>
            <w:r w:rsidRPr="007F47F4">
              <w:rPr>
                <w:rFonts w:ascii="Arial Nova" w:eastAsia="Arial" w:hAnsi="Arial Nova" w:cstheme="minorHAnsi"/>
                <w:b/>
              </w:rPr>
              <w:t>Meeting Date:</w:t>
            </w:r>
          </w:p>
        </w:tc>
        <w:tc>
          <w:tcPr>
            <w:tcW w:w="7555" w:type="dxa"/>
            <w:vAlign w:val="center"/>
          </w:tcPr>
          <w:p w14:paraId="363CC8E5" w14:textId="739B77AB" w:rsidR="008176BF" w:rsidRPr="007F47F4" w:rsidRDefault="003B1FFD" w:rsidP="6E32ABE5">
            <w:pPr>
              <w:keepNext/>
              <w:outlineLvl w:val="5"/>
              <w:rPr>
                <w:rFonts w:ascii="Arial Nova" w:eastAsia="Arial" w:hAnsi="Arial Nova" w:cstheme="minorBidi"/>
                <w:highlight w:val="yellow"/>
              </w:rPr>
            </w:pPr>
            <w:r w:rsidRPr="003B1FFD">
              <w:rPr>
                <w:rFonts w:ascii="Arial Nova" w:eastAsia="Arial" w:hAnsi="Arial Nova" w:cstheme="minorBidi"/>
              </w:rPr>
              <w:t>January 14, 2026</w:t>
            </w:r>
          </w:p>
        </w:tc>
      </w:tr>
      <w:tr w:rsidR="6E32ABE5" w14:paraId="48C29308" w14:textId="77777777" w:rsidTr="00FB4FA3">
        <w:trPr>
          <w:trHeight w:val="300"/>
        </w:trPr>
        <w:tc>
          <w:tcPr>
            <w:tcW w:w="2290" w:type="dxa"/>
            <w:vAlign w:val="center"/>
          </w:tcPr>
          <w:p w14:paraId="6B899099" w14:textId="3DF77F88" w:rsidR="780CC6B0" w:rsidRPr="00E21711" w:rsidRDefault="780CC6B0" w:rsidP="6E32ABE5">
            <w:pPr>
              <w:rPr>
                <w:rFonts w:ascii="Arial Nova" w:eastAsia="Arial" w:hAnsi="Arial Nova" w:cstheme="minorBidi"/>
                <w:b/>
                <w:bCs/>
              </w:rPr>
            </w:pPr>
            <w:r w:rsidRPr="00E21711">
              <w:rPr>
                <w:rFonts w:ascii="Arial Nova" w:eastAsia="Arial" w:hAnsi="Arial Nova" w:cstheme="minorBidi"/>
                <w:b/>
                <w:bCs/>
              </w:rPr>
              <w:t>Meeting Time</w:t>
            </w:r>
          </w:p>
        </w:tc>
        <w:tc>
          <w:tcPr>
            <w:tcW w:w="7555" w:type="dxa"/>
            <w:vAlign w:val="center"/>
          </w:tcPr>
          <w:p w14:paraId="34DB514D" w14:textId="4DF60079" w:rsidR="780CC6B0" w:rsidRPr="00E21711" w:rsidRDefault="003B1FFD" w:rsidP="6E32ABE5">
            <w:pPr>
              <w:outlineLvl w:val="5"/>
              <w:rPr>
                <w:rFonts w:ascii="Arial Nova" w:eastAsia="Arial" w:hAnsi="Arial Nova" w:cstheme="minorBidi"/>
              </w:rPr>
            </w:pPr>
            <w:r w:rsidRPr="00E21711">
              <w:rPr>
                <w:rFonts w:ascii="Arial Nova" w:eastAsia="Arial" w:hAnsi="Arial Nova" w:cstheme="minorBidi"/>
              </w:rPr>
              <w:t xml:space="preserve">1:30 </w:t>
            </w:r>
            <w:r w:rsidR="780CC6B0" w:rsidRPr="00E21711">
              <w:rPr>
                <w:rFonts w:ascii="Arial Nova" w:eastAsia="Arial" w:hAnsi="Arial Nova" w:cstheme="minorBidi"/>
              </w:rPr>
              <w:t xml:space="preserve">PM </w:t>
            </w:r>
            <w:sdt>
              <w:sdtPr>
                <w:rPr>
                  <w:rFonts w:ascii="Arial Nova" w:hAnsi="Arial Nova" w:cs="Calibri"/>
                </w:rPr>
                <w:alias w:val="Site Time Zone"/>
                <w:tag w:val="Time Zone"/>
                <w:id w:val="2029303488"/>
                <w:placeholder>
                  <w:docPart w:val="3A987D7793A8447E8EF7C932A98508F8"/>
                </w:placeholder>
                <w15:color w:val="0000FF"/>
                <w:dropDownList>
                  <w:listItem w:displayText="Eastern Time" w:value="Eastern Time"/>
                  <w:listItem w:displayText="Central Time" w:value="Central Time"/>
                  <w:listItem w:displayText="Mountain Time" w:value="Mountain Time"/>
                  <w:listItem w:displayText="Arizona Time" w:value="Arizona Time"/>
                  <w:listItem w:displayText="Pacific Time" w:value="Pacific Time"/>
                  <w:listItem w:displayText="Alaska Time" w:value="Alaska Time"/>
                  <w:listItem w:displayText="Hawaii Time" w:value="Hawaii Time"/>
                  <w:listItem w:displayText="Site Time Zone" w:value="Site Time Zone"/>
                </w:dropDownList>
              </w:sdtPr>
              <w:sdtContent>
                <w:r w:rsidR="00E21711" w:rsidRPr="00E21711">
                  <w:rPr>
                    <w:rFonts w:ascii="Arial Nova" w:hAnsi="Arial Nova" w:cs="Calibri"/>
                  </w:rPr>
                  <w:t>Central Time</w:t>
                </w:r>
              </w:sdtContent>
            </w:sdt>
          </w:p>
        </w:tc>
      </w:tr>
      <w:tr w:rsidR="008176BF" w:rsidRPr="007F47F4" w14:paraId="38DD295B" w14:textId="77777777" w:rsidTr="00FB4FA3">
        <w:trPr>
          <w:trHeight w:val="288"/>
        </w:trPr>
        <w:tc>
          <w:tcPr>
            <w:tcW w:w="2290" w:type="dxa"/>
            <w:vAlign w:val="center"/>
          </w:tcPr>
          <w:p w14:paraId="29C2A245" w14:textId="4A550470" w:rsidR="008176BF" w:rsidRPr="007F47F4" w:rsidRDefault="008176BF" w:rsidP="6E32ABE5">
            <w:pPr>
              <w:keepNext/>
              <w:outlineLvl w:val="5"/>
              <w:rPr>
                <w:rFonts w:ascii="Arial Nova" w:eastAsia="Arial" w:hAnsi="Arial Nova" w:cstheme="minorBidi"/>
                <w:b/>
                <w:bCs/>
              </w:rPr>
            </w:pPr>
            <w:r w:rsidRPr="6E32ABE5">
              <w:rPr>
                <w:rFonts w:ascii="Arial Nova" w:eastAsia="Arial" w:hAnsi="Arial Nova" w:cstheme="minorBidi"/>
                <w:b/>
                <w:bCs/>
              </w:rPr>
              <w:t xml:space="preserve">Meeting </w:t>
            </w:r>
            <w:r w:rsidR="7172D963" w:rsidRPr="6E32ABE5">
              <w:rPr>
                <w:rFonts w:ascii="Arial Nova" w:eastAsia="Arial" w:hAnsi="Arial Nova" w:cstheme="minorBidi"/>
                <w:b/>
                <w:bCs/>
              </w:rPr>
              <w:t>Type</w:t>
            </w:r>
            <w:r w:rsidRPr="6E32ABE5">
              <w:rPr>
                <w:rFonts w:ascii="Arial Nova" w:eastAsia="Arial" w:hAnsi="Arial Nova" w:cstheme="minorBidi"/>
                <w:b/>
                <w:bCs/>
              </w:rPr>
              <w:t>:</w:t>
            </w:r>
          </w:p>
        </w:tc>
        <w:tc>
          <w:tcPr>
            <w:tcW w:w="7555" w:type="dxa"/>
            <w:vAlign w:val="center"/>
          </w:tcPr>
          <w:p w14:paraId="39FB4298" w14:textId="77777777" w:rsidR="008176BF" w:rsidRPr="00F06FA4" w:rsidRDefault="6099B701" w:rsidP="6E32ABE5">
            <w:pPr>
              <w:keepNext/>
              <w:outlineLvl w:val="5"/>
              <w:rPr>
                <w:rFonts w:ascii="Arial Nova" w:eastAsia="Arial" w:hAnsi="Arial Nova" w:cstheme="minorBidi"/>
              </w:rPr>
            </w:pPr>
            <w:r w:rsidRPr="00F06FA4">
              <w:rPr>
                <w:rFonts w:ascii="Arial Nova" w:eastAsia="Arial" w:hAnsi="Arial Nova" w:cstheme="minorBidi"/>
              </w:rPr>
              <w:t xml:space="preserve">Virtual Platform </w:t>
            </w:r>
            <w:r w:rsidR="008176BF" w:rsidRPr="00F06FA4">
              <w:rPr>
                <w:rFonts w:ascii="Arial Nova" w:eastAsia="Arial" w:hAnsi="Arial Nova" w:cstheme="minorBidi"/>
              </w:rPr>
              <w:t>Teleconference (Remote)</w:t>
            </w:r>
          </w:p>
          <w:p w14:paraId="2AD7EE49" w14:textId="473DEE32" w:rsidR="00864B01" w:rsidRPr="007F47F4" w:rsidRDefault="00F06FA4" w:rsidP="6E32ABE5">
            <w:pPr>
              <w:keepNext/>
              <w:outlineLvl w:val="5"/>
              <w:rPr>
                <w:rFonts w:ascii="Arial Nova" w:eastAsia="Arial" w:hAnsi="Arial Nova" w:cstheme="minorBidi"/>
                <w:highlight w:val="yellow"/>
              </w:rPr>
            </w:pPr>
            <w:r w:rsidRPr="00F06FA4">
              <w:rPr>
                <w:rFonts w:ascii="Arial Nova" w:eastAsia="Arial" w:hAnsi="Arial Nova" w:cstheme="minorBidi"/>
              </w:rPr>
              <w:t>Open to the Public</w:t>
            </w:r>
          </w:p>
        </w:tc>
      </w:tr>
      <w:tr w:rsidR="008176BF" w:rsidRPr="007F47F4" w14:paraId="35ECE4EF" w14:textId="77777777" w:rsidTr="00FB4FA3">
        <w:tc>
          <w:tcPr>
            <w:tcW w:w="2290" w:type="dxa"/>
            <w:vAlign w:val="center"/>
          </w:tcPr>
          <w:p w14:paraId="178862CD" w14:textId="317A9E0A" w:rsidR="008176BF" w:rsidRPr="00650380" w:rsidRDefault="248E87E2" w:rsidP="248E87E2">
            <w:pPr>
              <w:rPr>
                <w:rFonts w:ascii="Arial Nova" w:eastAsia="Arial" w:hAnsi="Arial Nova" w:cstheme="minorBidi"/>
                <w:b/>
                <w:bCs/>
              </w:rPr>
            </w:pPr>
            <w:r w:rsidRPr="00650380">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650380"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650380" w:rsidRDefault="009D7C9A" w:rsidP="009D7C9A">
                  <w:pPr>
                    <w:rPr>
                      <w:rFonts w:ascii="Arial Nova" w:eastAsia="Calibri" w:hAnsi="Arial Nova" w:cs="Calibri"/>
                      <w:b/>
                      <w:bCs/>
                      <w:color w:val="000000"/>
                      <w:lang w:val="en" w:eastAsia="en"/>
                    </w:rPr>
                  </w:pPr>
                  <w:r w:rsidRPr="00650380">
                    <w:rPr>
                      <w:rFonts w:ascii="Arial Nova" w:eastAsia="Calibri" w:hAnsi="Arial Nova" w:cs="Calibri"/>
                      <w:b/>
                      <w:bCs/>
                      <w:color w:val="000000"/>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650380" w:rsidRDefault="009D7C9A" w:rsidP="009D7C9A">
                  <w:pPr>
                    <w:rPr>
                      <w:rFonts w:ascii="Arial Nova" w:eastAsia="Calibri" w:hAnsi="Arial Nova" w:cs="Calibri"/>
                      <w:b/>
                      <w:bCs/>
                      <w:color w:val="000000"/>
                      <w:lang w:val="en" w:eastAsia="en"/>
                    </w:rPr>
                  </w:pPr>
                  <w:r w:rsidRPr="00650380">
                    <w:rPr>
                      <w:rFonts w:ascii="Arial Nova" w:eastAsia="Calibri" w:hAnsi="Arial Nova" w:cs="Calibri"/>
                      <w:b/>
                      <w:bCs/>
                      <w:color w:val="000000"/>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650380" w:rsidRDefault="009D7C9A" w:rsidP="009D7C9A">
                  <w:pPr>
                    <w:rPr>
                      <w:rFonts w:ascii="Arial Nova" w:eastAsia="Calibri" w:hAnsi="Arial Nova" w:cs="Calibri"/>
                      <w:b/>
                      <w:bCs/>
                      <w:color w:val="000000"/>
                      <w:lang w:val="en" w:eastAsia="en"/>
                    </w:rPr>
                  </w:pPr>
                  <w:r w:rsidRPr="00650380">
                    <w:rPr>
                      <w:rFonts w:ascii="Arial Nova" w:eastAsia="Calibri" w:hAnsi="Arial Nova" w:cs="Calibri"/>
                      <w:b/>
                      <w:bCs/>
                      <w:color w:val="000000"/>
                      <w:lang w:val="en" w:eastAsia="en"/>
                    </w:rPr>
                    <w:t>Member Type</w:t>
                  </w:r>
                </w:p>
              </w:tc>
            </w:tr>
            <w:tr w:rsidR="009D7C9A" w:rsidRPr="00650380" w14:paraId="05A0D799" w14:textId="77777777" w:rsidTr="000D5066">
              <w:trPr>
                <w:trHeight w:val="371"/>
              </w:trPr>
              <w:tc>
                <w:tcPr>
                  <w:tcW w:w="2108" w:type="pct"/>
                  <w:tcMar>
                    <w:top w:w="120" w:type="dxa"/>
                    <w:left w:w="125" w:type="dxa"/>
                    <w:bottom w:w="120" w:type="dxa"/>
                    <w:right w:w="125" w:type="dxa"/>
                  </w:tcMar>
                  <w:vAlign w:val="center"/>
                  <w:hideMark/>
                </w:tcPr>
                <w:p w14:paraId="65A1A40A" w14:textId="07A56A64" w:rsidR="009D7C9A" w:rsidRPr="00650380" w:rsidRDefault="00CB6D81" w:rsidP="000D5066">
                  <w:pPr>
                    <w:rPr>
                      <w:rFonts w:ascii="Arial Nova" w:eastAsia="Calibri" w:hAnsi="Arial Nova" w:cs="Calibri"/>
                      <w:color w:val="000000"/>
                      <w:lang w:val="en" w:eastAsia="en"/>
                    </w:rPr>
                  </w:pPr>
                  <w:r w:rsidRPr="00650380">
                    <w:rPr>
                      <w:rFonts w:ascii="Arial Nova" w:hAnsi="Arial Nova" w:cstheme="minorBidi"/>
                    </w:rPr>
                    <w:t xml:space="preserve">Noriea, </w:t>
                  </w:r>
                  <w:r w:rsidR="003D12BA" w:rsidRPr="00650380">
                    <w:rPr>
                      <w:rFonts w:ascii="Arial Nova" w:hAnsi="Arial Nova" w:cstheme="minorBidi"/>
                    </w:rPr>
                    <w:t>Nicholas</w:t>
                  </w:r>
                </w:p>
              </w:tc>
              <w:tc>
                <w:tcPr>
                  <w:tcW w:w="958" w:type="pct"/>
                  <w:tcMar>
                    <w:top w:w="120" w:type="dxa"/>
                    <w:left w:w="125" w:type="dxa"/>
                    <w:bottom w:w="120" w:type="dxa"/>
                    <w:right w:w="125" w:type="dxa"/>
                  </w:tcMar>
                  <w:vAlign w:val="center"/>
                  <w:hideMark/>
                </w:tcPr>
                <w:p w14:paraId="051F090D" w14:textId="6FEF3AB8" w:rsidR="009D7C9A" w:rsidRPr="00650380" w:rsidRDefault="009D7C9A"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0AF57547" w14:textId="41D4F6AE" w:rsidR="009D7C9A" w:rsidRPr="00650380" w:rsidRDefault="003D12BA"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Chair: Biosafety Expert/HGT Expert</w:t>
                      </w:r>
                    </w:p>
                  </w:sdtContent>
                </w:sdt>
              </w:tc>
            </w:tr>
            <w:tr w:rsidR="009D7C9A" w:rsidRPr="00650380" w14:paraId="5B5EF58A" w14:textId="77777777" w:rsidTr="000D5066">
              <w:tc>
                <w:tcPr>
                  <w:tcW w:w="2108" w:type="pct"/>
                  <w:tcMar>
                    <w:top w:w="120" w:type="dxa"/>
                    <w:left w:w="125" w:type="dxa"/>
                    <w:bottom w:w="120" w:type="dxa"/>
                    <w:right w:w="125" w:type="dxa"/>
                  </w:tcMar>
                  <w:vAlign w:val="center"/>
                  <w:hideMark/>
                </w:tcPr>
                <w:p w14:paraId="067BC1E8" w14:textId="6B307C9B" w:rsidR="009D7C9A" w:rsidRPr="00650380" w:rsidRDefault="003D12BA" w:rsidP="000D5066">
                  <w:pPr>
                    <w:rPr>
                      <w:rFonts w:ascii="Arial Nova" w:eastAsia="Calibri" w:hAnsi="Arial Nova" w:cs="Calibri"/>
                      <w:color w:val="000000"/>
                      <w:lang w:val="en" w:eastAsia="en"/>
                    </w:rPr>
                  </w:pPr>
                  <w:r w:rsidRPr="00650380">
                    <w:rPr>
                      <w:rFonts w:ascii="Arial Nova" w:hAnsi="Arial Nova" w:cstheme="minorBidi"/>
                    </w:rPr>
                    <w:t>Ellis, Robert</w:t>
                  </w:r>
                </w:p>
              </w:tc>
              <w:tc>
                <w:tcPr>
                  <w:tcW w:w="958" w:type="pct"/>
                  <w:tcMar>
                    <w:top w:w="120" w:type="dxa"/>
                    <w:left w:w="125" w:type="dxa"/>
                    <w:bottom w:w="120" w:type="dxa"/>
                    <w:right w:w="125" w:type="dxa"/>
                  </w:tcMar>
                  <w:vAlign w:val="center"/>
                  <w:hideMark/>
                </w:tcPr>
                <w:p w14:paraId="54CA9308" w14:textId="3E293B32" w:rsidR="009D7C9A" w:rsidRPr="00650380" w:rsidRDefault="000D5066"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149C69DC" w14:textId="3C802B3D" w:rsidR="00E45727" w:rsidRPr="00650380" w:rsidRDefault="003D12BA"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Core Member: Biosafety Expert/HGT Expert</w:t>
                      </w:r>
                    </w:p>
                  </w:sdtContent>
                </w:sdt>
                <w:p w14:paraId="6C643555" w14:textId="21DA2E9D" w:rsidR="009D7C9A" w:rsidRPr="00650380" w:rsidRDefault="009D7C9A" w:rsidP="000D5066">
                  <w:pPr>
                    <w:rPr>
                      <w:rFonts w:ascii="Arial Nova" w:eastAsia="Calibri" w:hAnsi="Arial Nova" w:cs="Calibri"/>
                      <w:color w:val="000000"/>
                      <w:lang w:val="en" w:eastAsia="en"/>
                    </w:rPr>
                  </w:pPr>
                </w:p>
              </w:tc>
            </w:tr>
            <w:tr w:rsidR="009D7C9A" w:rsidRPr="00650380" w14:paraId="1EBD3F0D" w14:textId="77777777" w:rsidTr="000D5066">
              <w:tc>
                <w:tcPr>
                  <w:tcW w:w="2108" w:type="pct"/>
                  <w:tcMar>
                    <w:top w:w="120" w:type="dxa"/>
                    <w:left w:w="125" w:type="dxa"/>
                    <w:bottom w:w="120" w:type="dxa"/>
                    <w:right w:w="125" w:type="dxa"/>
                  </w:tcMar>
                  <w:vAlign w:val="center"/>
                  <w:hideMark/>
                </w:tcPr>
                <w:p w14:paraId="64FE8C1E" w14:textId="30B69012" w:rsidR="009D7C9A" w:rsidRPr="00650380" w:rsidRDefault="00682F7C" w:rsidP="000D5066">
                  <w:pPr>
                    <w:rPr>
                      <w:rFonts w:ascii="Arial Nova" w:eastAsia="Calibri" w:hAnsi="Arial Nova" w:cs="Calibri"/>
                      <w:color w:val="000000"/>
                      <w:lang w:val="en" w:eastAsia="en"/>
                    </w:rPr>
                  </w:pPr>
                  <w:r w:rsidRPr="00650380">
                    <w:rPr>
                      <w:rFonts w:ascii="Arial Nova" w:hAnsi="Arial Nova" w:cstheme="minorBidi"/>
                    </w:rPr>
                    <w:t>Rastein, Daniel</w:t>
                  </w:r>
                </w:p>
              </w:tc>
              <w:tc>
                <w:tcPr>
                  <w:tcW w:w="958" w:type="pct"/>
                  <w:tcMar>
                    <w:top w:w="120" w:type="dxa"/>
                    <w:left w:w="125" w:type="dxa"/>
                    <w:bottom w:w="120" w:type="dxa"/>
                    <w:right w:w="125" w:type="dxa"/>
                  </w:tcMar>
                  <w:vAlign w:val="center"/>
                  <w:hideMark/>
                </w:tcPr>
                <w:p w14:paraId="145244B3" w14:textId="3512F969" w:rsidR="009D7C9A" w:rsidRPr="00650380" w:rsidRDefault="000D5066"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4AA9EA98" w14:textId="6C668BED" w:rsidR="00E45727" w:rsidRPr="00650380" w:rsidRDefault="003D12BA"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Core Member: Biosafety Expert/HGT Expert</w:t>
                      </w:r>
                    </w:p>
                  </w:sdtContent>
                </w:sdt>
                <w:p w14:paraId="7C9C9997" w14:textId="467363AF" w:rsidR="009D7C9A" w:rsidRPr="00650380" w:rsidRDefault="009D7C9A" w:rsidP="000D5066">
                  <w:pPr>
                    <w:rPr>
                      <w:rFonts w:ascii="Arial Nova" w:eastAsia="Calibri" w:hAnsi="Arial Nova" w:cs="Calibri"/>
                      <w:color w:val="000000"/>
                      <w:lang w:val="en" w:eastAsia="en"/>
                    </w:rPr>
                  </w:pPr>
                </w:p>
              </w:tc>
            </w:tr>
            <w:tr w:rsidR="000D5066" w:rsidRPr="00650380" w14:paraId="33D2460F" w14:textId="77777777" w:rsidTr="000D5066">
              <w:trPr>
                <w:trHeight w:val="326"/>
              </w:trPr>
              <w:tc>
                <w:tcPr>
                  <w:tcW w:w="2108" w:type="pct"/>
                  <w:tcMar>
                    <w:top w:w="120" w:type="dxa"/>
                    <w:left w:w="125" w:type="dxa"/>
                    <w:bottom w:w="120" w:type="dxa"/>
                    <w:right w:w="125" w:type="dxa"/>
                  </w:tcMar>
                  <w:vAlign w:val="center"/>
                </w:tcPr>
                <w:p w14:paraId="7F249452" w14:textId="0FD71696" w:rsidR="000D5066" w:rsidRPr="00650380" w:rsidRDefault="00650380" w:rsidP="000D5066">
                  <w:pPr>
                    <w:rPr>
                      <w:rFonts w:ascii="Arial Nova" w:hAnsi="Arial Nova" w:cstheme="minorBidi"/>
                    </w:rPr>
                  </w:pPr>
                  <w:r w:rsidRPr="00650380">
                    <w:rPr>
                      <w:rFonts w:ascii="Arial Nova" w:hAnsi="Arial Nova" w:cstheme="minorBidi"/>
                    </w:rPr>
                    <w:t>Kumar, Priya</w:t>
                  </w:r>
                </w:p>
              </w:tc>
              <w:tc>
                <w:tcPr>
                  <w:tcW w:w="958" w:type="pct"/>
                  <w:tcMar>
                    <w:top w:w="120" w:type="dxa"/>
                    <w:left w:w="125" w:type="dxa"/>
                    <w:bottom w:w="120" w:type="dxa"/>
                    <w:right w:w="125" w:type="dxa"/>
                  </w:tcMar>
                  <w:vAlign w:val="center"/>
                </w:tcPr>
                <w:p w14:paraId="395AFA49" w14:textId="37FE8FF9" w:rsidR="000D5066" w:rsidRPr="00650380" w:rsidRDefault="000D5066"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72409CF5" w14:textId="3530726C" w:rsidR="000D5066" w:rsidRPr="00650380" w:rsidRDefault="00682F7C"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Local Unaffiliated Member</w:t>
                      </w:r>
                    </w:p>
                  </w:sdtContent>
                </w:sdt>
              </w:tc>
            </w:tr>
            <w:tr w:rsidR="000D5066" w:rsidRPr="00650380" w14:paraId="05A77FFB" w14:textId="77777777" w:rsidTr="000D5066">
              <w:tc>
                <w:tcPr>
                  <w:tcW w:w="2108" w:type="pct"/>
                  <w:tcMar>
                    <w:top w:w="120" w:type="dxa"/>
                    <w:left w:w="125" w:type="dxa"/>
                    <w:bottom w:w="120" w:type="dxa"/>
                    <w:right w:w="125" w:type="dxa"/>
                  </w:tcMar>
                  <w:vAlign w:val="center"/>
                </w:tcPr>
                <w:p w14:paraId="0252FDD6" w14:textId="440622E0" w:rsidR="000D5066" w:rsidRPr="00650380" w:rsidRDefault="00650380" w:rsidP="000D5066">
                  <w:pPr>
                    <w:rPr>
                      <w:rFonts w:ascii="Arial Nova" w:hAnsi="Arial Nova" w:cstheme="minorBidi"/>
                    </w:rPr>
                  </w:pPr>
                  <w:r w:rsidRPr="00650380">
                    <w:rPr>
                      <w:rFonts w:ascii="Arial Nova" w:hAnsi="Arial Nova" w:cstheme="minorBidi"/>
                    </w:rPr>
                    <w:t>Holden, Leticia</w:t>
                  </w:r>
                </w:p>
              </w:tc>
              <w:tc>
                <w:tcPr>
                  <w:tcW w:w="958" w:type="pct"/>
                  <w:tcMar>
                    <w:top w:w="120" w:type="dxa"/>
                    <w:left w:w="125" w:type="dxa"/>
                    <w:bottom w:w="120" w:type="dxa"/>
                    <w:right w:w="125" w:type="dxa"/>
                  </w:tcMar>
                  <w:vAlign w:val="center"/>
                </w:tcPr>
                <w:p w14:paraId="44E0BD34" w14:textId="3BE61235" w:rsidR="000D5066" w:rsidRPr="00650380" w:rsidRDefault="000D5066"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7CC75226" w14:textId="568D6F73" w:rsidR="000D5066" w:rsidRPr="00650380" w:rsidRDefault="00682F7C" w:rsidP="000D5066">
                      <w:pPr>
                        <w:rPr>
                          <w:rFonts w:ascii="Arial Nova" w:eastAsia="Calibri" w:hAnsi="Arial Nova" w:cs="Calibri"/>
                          <w:color w:val="000000"/>
                          <w:lang w:val="en" w:eastAsia="en"/>
                        </w:rPr>
                      </w:pPr>
                      <w:r w:rsidRPr="00650380">
                        <w:rPr>
                          <w:rFonts w:ascii="Arial Nova" w:eastAsia="Calibri" w:hAnsi="Arial Nova" w:cs="Calibri"/>
                          <w:color w:val="000000"/>
                          <w:lang w:val="en" w:eastAsia="en"/>
                        </w:rPr>
                        <w:t>Local Unaffiliated Member</w:t>
                      </w:r>
                    </w:p>
                  </w:sdtContent>
                </w:sdt>
              </w:tc>
            </w:tr>
            <w:tr w:rsidR="00454C87" w:rsidRPr="00650380" w14:paraId="66E7B72B" w14:textId="77777777" w:rsidTr="000D5066">
              <w:tc>
                <w:tcPr>
                  <w:tcW w:w="2108" w:type="pct"/>
                  <w:tcMar>
                    <w:top w:w="120" w:type="dxa"/>
                    <w:left w:w="125" w:type="dxa"/>
                    <w:bottom w:w="120" w:type="dxa"/>
                    <w:right w:w="125" w:type="dxa"/>
                  </w:tcMar>
                  <w:vAlign w:val="center"/>
                </w:tcPr>
                <w:p w14:paraId="05C091DD" w14:textId="2A6966C2" w:rsidR="00454C87" w:rsidRPr="00650380" w:rsidRDefault="00650380" w:rsidP="00454C87">
                  <w:pPr>
                    <w:rPr>
                      <w:rFonts w:ascii="Arial Nova" w:hAnsi="Arial Nova" w:cstheme="minorBidi"/>
                    </w:rPr>
                  </w:pPr>
                  <w:r w:rsidRPr="00650380">
                    <w:rPr>
                      <w:rFonts w:ascii="Arial Nova" w:hAnsi="Arial Nova" w:cstheme="minorBidi"/>
                    </w:rPr>
                    <w:t>Chau, Christine</w:t>
                  </w:r>
                </w:p>
              </w:tc>
              <w:tc>
                <w:tcPr>
                  <w:tcW w:w="958" w:type="pct"/>
                  <w:tcMar>
                    <w:top w:w="120" w:type="dxa"/>
                    <w:left w:w="125" w:type="dxa"/>
                    <w:bottom w:w="120" w:type="dxa"/>
                    <w:right w:w="125" w:type="dxa"/>
                  </w:tcMar>
                  <w:vAlign w:val="center"/>
                </w:tcPr>
                <w:p w14:paraId="47A886DA" w14:textId="0455516D" w:rsidR="00454C87" w:rsidRPr="00650380" w:rsidRDefault="00454C87" w:rsidP="00454C87">
                  <w:pPr>
                    <w:rPr>
                      <w:rFonts w:ascii="Arial Nova" w:eastAsia="Calibri" w:hAnsi="Arial Nova" w:cs="Calibri"/>
                      <w:color w:val="000000"/>
                      <w:lang w:val="en" w:eastAsia="en"/>
                    </w:rPr>
                  </w:pPr>
                  <w:r w:rsidRPr="00650380">
                    <w:rPr>
                      <w:rFonts w:ascii="Arial Nova" w:eastAsia="Calibri" w:hAnsi="Arial Nova" w:cs="Calibri"/>
                      <w:color w:val="000000"/>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460692647"/>
                    <w:placeholder>
                      <w:docPart w:val="A78F69D616244991A701E9B937376BE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Content>
                    <w:p w14:paraId="274A428C" w14:textId="1C0CF422" w:rsidR="00454C87" w:rsidRPr="00650380" w:rsidRDefault="00682F7C" w:rsidP="00454C87">
                      <w:pPr>
                        <w:rPr>
                          <w:rFonts w:ascii="Arial Nova" w:eastAsia="Calibri" w:hAnsi="Arial Nova" w:cs="Calibri"/>
                          <w:color w:val="000000"/>
                          <w:lang w:val="en" w:eastAsia="en"/>
                        </w:rPr>
                      </w:pPr>
                      <w:r w:rsidRPr="00650380">
                        <w:rPr>
                          <w:rFonts w:ascii="Arial Nova" w:eastAsia="Calibri" w:hAnsi="Arial Nova" w:cs="Calibri"/>
                          <w:color w:val="000000"/>
                          <w:lang w:val="en" w:eastAsia="en"/>
                        </w:rPr>
                        <w:t>Site Contact</w:t>
                      </w:r>
                    </w:p>
                  </w:sdtContent>
                </w:sdt>
              </w:tc>
            </w:tr>
          </w:tbl>
          <w:p w14:paraId="29FEFAEB" w14:textId="77777777" w:rsidR="008176BF" w:rsidRPr="00650380" w:rsidRDefault="008176BF" w:rsidP="00F8546D">
            <w:pPr>
              <w:rPr>
                <w:rFonts w:ascii="Arial Nova" w:hAnsi="Arial Nova" w:cstheme="minorHAnsi"/>
                <w:sz w:val="20"/>
                <w:szCs w:val="20"/>
              </w:rPr>
            </w:pPr>
          </w:p>
        </w:tc>
      </w:tr>
      <w:tr w:rsidR="008176BF" w:rsidRPr="007F47F4" w14:paraId="5FE50411" w14:textId="77777777" w:rsidTr="00FB4FA3">
        <w:trPr>
          <w:trHeight w:val="1034"/>
        </w:trPr>
        <w:tc>
          <w:tcPr>
            <w:tcW w:w="2290" w:type="dxa"/>
            <w:vAlign w:val="center"/>
          </w:tcPr>
          <w:p w14:paraId="5C177D50" w14:textId="34A03608" w:rsidR="008176BF" w:rsidRPr="007F47F4" w:rsidRDefault="2B647921" w:rsidP="167661CA">
            <w:pPr>
              <w:rPr>
                <w:rFonts w:ascii="Arial Nova" w:eastAsia="Arial" w:hAnsi="Arial Nova" w:cstheme="minorBidi"/>
                <w:b/>
                <w:bCs/>
              </w:rPr>
            </w:pPr>
            <w:r w:rsidRPr="167661CA">
              <w:rPr>
                <w:rFonts w:ascii="Arial Nova" w:hAnsi="Arial Nova" w:cstheme="minorBidi"/>
                <w:b/>
                <w:bCs/>
                <w:color w:val="000000" w:themeColor="text1"/>
              </w:rPr>
              <w:t xml:space="preserve">Invited </w:t>
            </w:r>
            <w:r w:rsidR="248E87E2" w:rsidRPr="167661CA">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90"/>
            </w:tblGrid>
            <w:tr w:rsidR="00553066" w:rsidRPr="000D5066" w14:paraId="0470B4EC" w14:textId="77777777" w:rsidTr="000D5066">
              <w:trPr>
                <w:trHeight w:val="489"/>
              </w:trPr>
              <w:tc>
                <w:tcPr>
                  <w:tcW w:w="2312" w:type="pct"/>
                  <w:tcMar>
                    <w:top w:w="120" w:type="dxa"/>
                    <w:left w:w="125" w:type="dxa"/>
                    <w:bottom w:w="120" w:type="dxa"/>
                    <w:right w:w="125" w:type="dxa"/>
                  </w:tcMar>
                  <w:vAlign w:val="center"/>
                  <w:hideMark/>
                </w:tcPr>
                <w:p w14:paraId="7C2D7DC1"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1028" w:type="pct"/>
                  <w:tcMar>
                    <w:top w:w="120" w:type="dxa"/>
                    <w:left w:w="125" w:type="dxa"/>
                    <w:bottom w:w="120" w:type="dxa"/>
                    <w:right w:w="125" w:type="dxa"/>
                  </w:tcMar>
                  <w:vAlign w:val="center"/>
                  <w:hideMark/>
                </w:tcPr>
                <w:p w14:paraId="783E414E"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660" w:type="pct"/>
                  <w:tcMar>
                    <w:top w:w="120" w:type="dxa"/>
                    <w:left w:w="125" w:type="dxa"/>
                    <w:bottom w:w="120" w:type="dxa"/>
                    <w:right w:w="125" w:type="dxa"/>
                  </w:tcMar>
                  <w:vAlign w:val="center"/>
                  <w:hideMark/>
                </w:tcPr>
                <w:p w14:paraId="4EB15758"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bl>
          <w:p w14:paraId="0A7C5C13" w14:textId="592745CD" w:rsidR="008176BF" w:rsidRPr="000D5066" w:rsidRDefault="00BC6EB0" w:rsidP="00F8546D">
            <w:pPr>
              <w:rPr>
                <w:rFonts w:ascii="Arial Nova" w:hAnsi="Arial Nova" w:cstheme="minorHAnsi"/>
                <w:sz w:val="20"/>
                <w:szCs w:val="20"/>
                <w:highlight w:val="yellow"/>
              </w:rPr>
            </w:pPr>
            <w:r w:rsidRPr="00BC6EB0">
              <w:rPr>
                <w:rFonts w:ascii="Arial Nova" w:hAnsi="Arial Nova" w:cstheme="minorBidi"/>
              </w:rPr>
              <w:t>None</w:t>
            </w:r>
          </w:p>
        </w:tc>
      </w:tr>
      <w:tr w:rsidR="008176BF" w:rsidRPr="007F47F4" w14:paraId="5E25BD33" w14:textId="77777777" w:rsidTr="000D5066">
        <w:trPr>
          <w:trHeight w:val="369"/>
        </w:trPr>
        <w:tc>
          <w:tcPr>
            <w:tcW w:w="2290" w:type="dxa"/>
            <w:vAlign w:val="center"/>
          </w:tcPr>
          <w:p w14:paraId="6FD9DEBC"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Guests</w:t>
            </w:r>
            <w:r w:rsidRPr="007F47F4">
              <w:rPr>
                <w:rFonts w:ascii="Arial Nova" w:hAnsi="Arial Nova" w:cstheme="minorHAnsi"/>
              </w:rPr>
              <w:t>:</w:t>
            </w:r>
          </w:p>
        </w:tc>
        <w:tc>
          <w:tcPr>
            <w:tcW w:w="7555" w:type="dxa"/>
            <w:vAlign w:val="center"/>
          </w:tcPr>
          <w:p w14:paraId="1442B4FB" w14:textId="5AE9F9F8" w:rsidR="00B67C0B" w:rsidRPr="00BC6EB0" w:rsidRDefault="00FF5DAC" w:rsidP="000D5066">
            <w:pPr>
              <w:keepNext/>
              <w:outlineLvl w:val="3"/>
              <w:rPr>
                <w:rFonts w:ascii="Arial Nova" w:hAnsi="Arial Nova" w:cstheme="minorBidi"/>
              </w:rPr>
            </w:pPr>
            <w:r>
              <w:rPr>
                <w:rFonts w:ascii="Arial Nova" w:hAnsi="Arial Nova" w:cstheme="minorBidi"/>
              </w:rPr>
              <w:t>Montoya, Dawn</w:t>
            </w:r>
          </w:p>
        </w:tc>
      </w:tr>
      <w:tr w:rsidR="008176BF" w:rsidRPr="007F47F4" w14:paraId="6D548204" w14:textId="77777777" w:rsidTr="00FB4FA3">
        <w:trPr>
          <w:trHeight w:val="288"/>
        </w:trPr>
        <w:tc>
          <w:tcPr>
            <w:tcW w:w="2290" w:type="dxa"/>
            <w:vAlign w:val="center"/>
          </w:tcPr>
          <w:p w14:paraId="68D83A52" w14:textId="77777777" w:rsidR="008176BF" w:rsidRPr="00910D67" w:rsidRDefault="008176BF" w:rsidP="00F8546D">
            <w:pPr>
              <w:keepNext/>
              <w:outlineLvl w:val="3"/>
              <w:rPr>
                <w:rFonts w:ascii="Arial Nova" w:hAnsi="Arial Nova" w:cstheme="minorHAnsi"/>
                <w:b/>
              </w:rPr>
            </w:pPr>
            <w:r w:rsidRPr="00910D67">
              <w:rPr>
                <w:rFonts w:ascii="Arial Nova" w:hAnsi="Arial Nova" w:cstheme="minorHAnsi"/>
                <w:b/>
              </w:rPr>
              <w:t>Staff:</w:t>
            </w:r>
          </w:p>
        </w:tc>
        <w:tc>
          <w:tcPr>
            <w:tcW w:w="7555" w:type="dxa"/>
            <w:vAlign w:val="center"/>
          </w:tcPr>
          <w:sdt>
            <w:sdtPr>
              <w:rPr>
                <w:rFonts w:ascii="Arial Nova" w:hAnsi="Arial Nova" w:cstheme="minorBidi"/>
              </w:rPr>
              <w:id w:val="-336546842"/>
              <w:placeholder>
                <w:docPart w:val="DefaultPlaceholder_-1854013440"/>
              </w:placeholder>
            </w:sdtPr>
            <w:sdtContent>
              <w:sdt>
                <w:sdtPr>
                  <w:rPr>
                    <w:rFonts w:ascii="Arial Nova" w:hAnsi="Arial Nova" w:cstheme="minorBidi"/>
                  </w:rPr>
                  <w:alias w:val="Sabai Staff"/>
                  <w:tag w:val="Sabai Staff"/>
                  <w:id w:val="829642922"/>
                  <w:placeholder>
                    <w:docPart w:val="DefaultPlaceholder_-1854013438"/>
                  </w:placeholder>
                  <w15:color w:val="3366FF"/>
                  <w:dropDownList>
                    <w:listItem w:value="Choose an item."/>
                    <w:listItem w:displayText="Sreedharan, Aswathy" w:value="Sreedharan, Aswathy"/>
                    <w:listItem w:displayText="Stark, Casey" w:value="Stark, Casey"/>
                    <w:listItem w:displayText="Spurill, Chad" w:value="Spurill, Chad"/>
                    <w:listItem w:displayText="McFarland, Christine" w:value="McFarland, Christine"/>
                    <w:listItem w:displayText="Mahrt, Elena" w:value="Mahrt, Elena"/>
                    <w:listItem w:displayText="Sentissi, Jami" w:value="Sentissi, Jami"/>
                    <w:listItem w:displayText="Poole, Jessica" w:value="Poole, Jessica"/>
                    <w:listItem w:displayText="Payne, Kaylie" w:value="Payne, Kaylie"/>
                    <w:listItem w:displayText="Hemmelgarn, Marian" w:value="Hemmelgarn, Marian"/>
                    <w:listItem w:displayText="Parish, Wendy" w:value="Parish, Wendy"/>
                  </w:dropDownList>
                </w:sdtPr>
                <w:sdtContent>
                  <w:p w14:paraId="4A42521A" w14:textId="136754E3" w:rsidR="008176BF" w:rsidRPr="00910D67" w:rsidRDefault="00910D67" w:rsidP="00F8546D">
                    <w:pPr>
                      <w:keepNext/>
                      <w:outlineLvl w:val="3"/>
                      <w:rPr>
                        <w:rFonts w:ascii="Arial Nova" w:eastAsia="Arial" w:hAnsi="Arial Nova" w:cstheme="minorHAnsi"/>
                      </w:rPr>
                    </w:pPr>
                    <w:r w:rsidRPr="00910D67">
                      <w:rPr>
                        <w:rFonts w:ascii="Arial Nova" w:hAnsi="Arial Nova" w:cstheme="minorBidi"/>
                      </w:rPr>
                      <w:t>Hemmelgarn, Marian</w:t>
                    </w:r>
                  </w:p>
                </w:sdtContent>
              </w:sdt>
            </w:sdtContent>
          </w:sdt>
        </w:tc>
      </w:tr>
    </w:tbl>
    <w:p w14:paraId="77230D2C" w14:textId="77777777" w:rsidR="00DB1474" w:rsidRPr="007F47F4" w:rsidRDefault="00DB1474" w:rsidP="00DB1474">
      <w:pPr>
        <w:rPr>
          <w:rFonts w:ascii="Arial Nova" w:hAnsi="Arial Nova"/>
        </w:rPr>
      </w:pPr>
    </w:p>
    <w:p w14:paraId="32088C36" w14:textId="3BDAF787" w:rsidR="003F2061" w:rsidRPr="007F47F4" w:rsidRDefault="1C1AA535" w:rsidP="1C1AA535">
      <w:pPr>
        <w:widowControl/>
        <w:autoSpaceDE/>
        <w:autoSpaceDN/>
        <w:contextualSpacing/>
        <w:rPr>
          <w:rFonts w:ascii="Arial Nova" w:hAnsi="Arial Nova" w:cstheme="minorBidi"/>
        </w:rPr>
      </w:pPr>
      <w:r w:rsidRPr="6E32ABE5">
        <w:rPr>
          <w:rFonts w:ascii="Arial Nova" w:hAnsi="Arial Nova" w:cstheme="minorBidi"/>
          <w:b/>
          <w:bCs/>
        </w:rPr>
        <w:t>Call to Order:</w:t>
      </w:r>
      <w:r w:rsidRPr="6E32ABE5">
        <w:rPr>
          <w:rFonts w:ascii="Arial Nova" w:hAnsi="Arial Nova" w:cstheme="minorBidi"/>
        </w:rPr>
        <w:t xml:space="preserve"> The </w:t>
      </w:r>
      <w:r w:rsidR="2E91EE74" w:rsidRPr="6E32ABE5">
        <w:rPr>
          <w:rFonts w:ascii="Arial Nova" w:hAnsi="Arial Nova" w:cstheme="minorBidi"/>
        </w:rPr>
        <w:t xml:space="preserve">IBC Chair called the </w:t>
      </w:r>
      <w:r w:rsidRPr="6E32ABE5">
        <w:rPr>
          <w:rFonts w:ascii="Arial Nova" w:hAnsi="Arial Nova" w:cstheme="minorBidi"/>
        </w:rPr>
        <w:t xml:space="preserve">meeting to order at </w:t>
      </w:r>
      <w:r w:rsidR="00BC6EB0">
        <w:rPr>
          <w:rFonts w:ascii="Arial Nova" w:eastAsia="Arial" w:hAnsi="Arial Nova" w:cstheme="minorBidi"/>
        </w:rPr>
        <w:t>1:04</w:t>
      </w:r>
      <w:r w:rsidRPr="00910D67">
        <w:rPr>
          <w:rFonts w:ascii="Arial Nova" w:eastAsia="Arial" w:hAnsi="Arial Nova" w:cstheme="minorBidi"/>
        </w:rPr>
        <w:t xml:space="preserve"> PM.</w:t>
      </w:r>
      <w:r w:rsidRPr="6E32ABE5">
        <w:rPr>
          <w:rFonts w:ascii="Arial Nova" w:eastAsia="Arial" w:hAnsi="Arial Nova" w:cstheme="minorBidi"/>
        </w:rPr>
        <w:t xml:space="preserve"> A quorum was present</w:t>
      </w:r>
      <w:r w:rsidR="74CB1DC6" w:rsidRPr="6E32ABE5">
        <w:rPr>
          <w:rFonts w:ascii="Arial Nova" w:eastAsia="Arial" w:hAnsi="Arial Nova" w:cstheme="minorBidi"/>
        </w:rPr>
        <w:t xml:space="preserve"> as defined in the </w:t>
      </w:r>
      <w:r w:rsidR="4FA1F719" w:rsidRPr="6E32ABE5">
        <w:rPr>
          <w:rFonts w:ascii="Arial Nova" w:eastAsia="Arial" w:hAnsi="Arial Nova" w:cstheme="minorBidi"/>
        </w:rPr>
        <w:t xml:space="preserve">Sabai </w:t>
      </w:r>
      <w:r w:rsidR="74CB1DC6" w:rsidRPr="6E32ABE5">
        <w:rPr>
          <w:rFonts w:ascii="Arial Nova" w:eastAsia="Arial" w:hAnsi="Arial Nova" w:cstheme="minorBidi"/>
        </w:rPr>
        <w:t>IBC Charter</w:t>
      </w:r>
      <w:r w:rsidRPr="6E32ABE5">
        <w:rPr>
          <w:rFonts w:ascii="Arial Nova" w:eastAsia="Arial" w:hAnsi="Arial Nova" w:cstheme="minorBidi"/>
        </w:rPr>
        <w:t xml:space="preserve">.  </w:t>
      </w:r>
    </w:p>
    <w:p w14:paraId="0CF7C298" w14:textId="77777777" w:rsidR="003F2061" w:rsidRPr="007F47F4" w:rsidRDefault="003F2061" w:rsidP="003F2061">
      <w:pPr>
        <w:rPr>
          <w:rFonts w:ascii="Arial Nova" w:hAnsi="Arial Nova" w:cstheme="minorHAnsi"/>
          <w:bCs/>
        </w:rPr>
      </w:pPr>
    </w:p>
    <w:p w14:paraId="17F105EE" w14:textId="6950DBB5" w:rsidR="003F2061" w:rsidRDefault="61F6F9FA" w:rsidP="61F6F9FA">
      <w:pPr>
        <w:widowControl/>
        <w:spacing w:line="259" w:lineRule="auto"/>
        <w:rPr>
          <w:rFonts w:ascii="Arial Nova" w:hAnsi="Arial Nova" w:cstheme="minorBidi"/>
        </w:rPr>
      </w:pPr>
      <w:r w:rsidRPr="61F6F9FA">
        <w:rPr>
          <w:rFonts w:ascii="Arial Nova" w:hAnsi="Arial Nova" w:cstheme="minorBidi"/>
          <w:b/>
          <w:bCs/>
        </w:rPr>
        <w:t>Conflicts of Interest:</w:t>
      </w:r>
      <w:r w:rsidRPr="61F6F9FA">
        <w:rPr>
          <w:rFonts w:ascii="Arial Nova" w:hAnsi="Arial Nova" w:cstheme="minorBidi"/>
        </w:rPr>
        <w:t xml:space="preserve"> </w:t>
      </w:r>
      <w:r w:rsidRPr="61F6F9FA">
        <w:rPr>
          <w:rFonts w:ascii="Arial Nova" w:eastAsia="Arial Nova" w:hAnsi="Arial Nova" w:cs="Arial Nova"/>
        </w:rPr>
        <w:t xml:space="preserve">The IBC Chair reminded all members present to identify any conflicts of interest </w:t>
      </w:r>
      <w:r w:rsidRPr="00702ACE">
        <w:rPr>
          <w:rFonts w:ascii="Arial Nova" w:eastAsia="Arial Nova" w:hAnsi="Arial Nova" w:cs="Arial Nova"/>
        </w:rPr>
        <w:t xml:space="preserve">(COI). </w:t>
      </w:r>
      <w:r w:rsidRPr="00702ACE">
        <w:rPr>
          <w:rFonts w:ascii="Arial Nova" w:hAnsi="Arial Nova" w:cstheme="minorBidi"/>
        </w:rPr>
        <w:t xml:space="preserve">No COI was declared by any voting member of the IBC for any of the items on the agenda. </w:t>
      </w:r>
    </w:p>
    <w:p w14:paraId="0891EDC8" w14:textId="77777777" w:rsidR="00E77897" w:rsidRDefault="00E77897" w:rsidP="008C4CA2">
      <w:pPr>
        <w:widowControl/>
        <w:spacing w:line="259" w:lineRule="auto"/>
        <w:rPr>
          <w:rFonts w:ascii="Arial Nova" w:hAnsi="Arial Nova" w:cstheme="minorBidi"/>
        </w:rPr>
      </w:pPr>
    </w:p>
    <w:p w14:paraId="147D4498" w14:textId="1E52262C" w:rsidR="003F2061" w:rsidRPr="007F7D93" w:rsidRDefault="00E77897" w:rsidP="003F2061">
      <w:pPr>
        <w:rPr>
          <w:rFonts w:ascii="Arial Nova" w:hAnsi="Arial Nova" w:cstheme="minorBidi"/>
        </w:rPr>
      </w:pPr>
      <w:r w:rsidRPr="3D70DD3F">
        <w:rPr>
          <w:rFonts w:ascii="Arial Nova" w:hAnsi="Arial Nova" w:cstheme="minorBidi"/>
          <w:b/>
          <w:bCs/>
        </w:rPr>
        <w:t xml:space="preserve">Public Comments: </w:t>
      </w:r>
      <w:r w:rsidRPr="008C4CA2">
        <w:rPr>
          <w:rFonts w:ascii="Arial Nova" w:hAnsi="Arial Nova" w:cstheme="minorBidi"/>
        </w:rPr>
        <w:t>No public comments</w:t>
      </w:r>
      <w:r w:rsidRPr="3D70DD3F">
        <w:rPr>
          <w:rFonts w:ascii="Arial Nova" w:hAnsi="Arial Nova" w:cstheme="minorBidi"/>
        </w:rPr>
        <w:t xml:space="preserve"> were made prior to or at the meeting.</w:t>
      </w:r>
    </w:p>
    <w:p w14:paraId="1DE40A7E" w14:textId="77777777" w:rsidR="00AF5E71" w:rsidRDefault="00AF5E71" w:rsidP="1C1AA535">
      <w:pPr>
        <w:widowControl/>
        <w:autoSpaceDE/>
        <w:autoSpaceDN/>
        <w:contextualSpacing/>
        <w:rPr>
          <w:rFonts w:ascii="Arial Nova" w:hAnsi="Arial Nova" w:cstheme="minorBidi"/>
        </w:rPr>
      </w:pPr>
    </w:p>
    <w:p w14:paraId="32AF8211" w14:textId="46384AFD" w:rsidR="00FE0A6D" w:rsidRDefault="00AF5E71" w:rsidP="00923791">
      <w:pPr>
        <w:pStyle w:val="ListParagraph"/>
        <w:rPr>
          <w:rFonts w:ascii="Arial Nova" w:hAnsi="Arial Nova" w:cstheme="minorHAnsi"/>
          <w:bCs/>
          <w:highlight w:val="yellow"/>
        </w:rPr>
      </w:pPr>
      <w:r w:rsidRPr="00AF5E71">
        <w:rPr>
          <w:rFonts w:ascii="Arial Nova" w:hAnsi="Arial Nova" w:cstheme="minorHAnsi"/>
          <w:b/>
        </w:rPr>
        <w:t xml:space="preserve">Review of </w:t>
      </w:r>
      <w:r w:rsidR="00FE0A6D" w:rsidRPr="00AF5E71">
        <w:rPr>
          <w:rFonts w:ascii="Arial Nova" w:hAnsi="Arial Nova" w:cstheme="minorHAnsi"/>
          <w:b/>
        </w:rPr>
        <w:t xml:space="preserve">Prior Business: </w:t>
      </w:r>
      <w:r w:rsidR="00FE0A6D" w:rsidRPr="00AF5E71">
        <w:rPr>
          <w:rFonts w:ascii="Arial Nova" w:hAnsi="Arial Nova" w:cstheme="minorHAnsi"/>
          <w:bCs/>
        </w:rPr>
        <w:t xml:space="preserve">None </w:t>
      </w:r>
    </w:p>
    <w:p w14:paraId="48350082" w14:textId="77777777" w:rsidR="00702ACE" w:rsidRDefault="00702ACE" w:rsidP="61F6F9FA">
      <w:pPr>
        <w:rPr>
          <w:rFonts w:ascii="Arial Nova" w:hAnsi="Arial Nova" w:cstheme="minorBidi"/>
          <w:b/>
          <w:bCs/>
        </w:rPr>
      </w:pPr>
    </w:p>
    <w:p w14:paraId="304FA0A9" w14:textId="4427DC23" w:rsidR="00F01565" w:rsidRPr="00FE0A6D" w:rsidRDefault="61F6F9FA" w:rsidP="61F6F9FA">
      <w:pPr>
        <w:rPr>
          <w:rFonts w:ascii="Arial Nova" w:hAnsi="Arial Nova" w:cstheme="minorBidi"/>
          <w:highlight w:val="yellow"/>
        </w:rPr>
      </w:pPr>
      <w:r w:rsidRPr="61F6F9FA">
        <w:rPr>
          <w:rFonts w:ascii="Arial Nova" w:hAnsi="Arial Nova" w:cstheme="minorBidi"/>
          <w:b/>
          <w:bCs/>
        </w:rPr>
        <w:t>Previous Meeting Minutes</w:t>
      </w:r>
      <w:r w:rsidRPr="61F6F9FA">
        <w:rPr>
          <w:rFonts w:ascii="Arial Nova" w:hAnsi="Arial Nova" w:cstheme="minorBidi"/>
        </w:rPr>
        <w:t xml:space="preserve">: Minutes from </w:t>
      </w:r>
      <w:r w:rsidR="00DC4A4B">
        <w:rPr>
          <w:rFonts w:ascii="Arial Nova" w:hAnsi="Arial Nova" w:cstheme="minorBidi"/>
        </w:rPr>
        <w:t>9/3/25</w:t>
      </w:r>
      <w:r w:rsidR="002873A1">
        <w:rPr>
          <w:rFonts w:ascii="Arial Nova" w:hAnsi="Arial Nova" w:cstheme="minorBidi"/>
        </w:rPr>
        <w:t xml:space="preserve"> </w:t>
      </w:r>
      <w:r w:rsidRPr="61F6F9FA">
        <w:rPr>
          <w:rFonts w:ascii="Arial Nova" w:hAnsi="Arial Nova" w:cstheme="minorBidi"/>
        </w:rPr>
        <w:t>were approved by the IB</w:t>
      </w:r>
      <w:r w:rsidRPr="00702ACE">
        <w:rPr>
          <w:rFonts w:ascii="Arial Nova" w:hAnsi="Arial Nova" w:cstheme="minorBidi"/>
        </w:rPr>
        <w:t>C with no changes</w:t>
      </w:r>
      <w:r w:rsidR="00702ACE" w:rsidRPr="00702ACE">
        <w:rPr>
          <w:rFonts w:ascii="Arial Nova" w:hAnsi="Arial Nova" w:cstheme="minorBidi"/>
          <w:b/>
          <w:bCs/>
          <w:color w:val="FF0000"/>
        </w:rPr>
        <w:t>.</w:t>
      </w:r>
    </w:p>
    <w:p w14:paraId="14E9A046" w14:textId="77777777" w:rsidR="00702ACE" w:rsidRDefault="00702ACE" w:rsidP="1C1AA535">
      <w:pPr>
        <w:widowControl/>
        <w:autoSpaceDE/>
        <w:autoSpaceDN/>
        <w:contextualSpacing/>
        <w:rPr>
          <w:rFonts w:ascii="Arial Nova" w:hAnsi="Arial Nova" w:cstheme="minorBidi"/>
          <w:b/>
          <w:bCs/>
        </w:rPr>
      </w:pPr>
    </w:p>
    <w:p w14:paraId="20BFFC0D" w14:textId="3461543E" w:rsidR="00923791" w:rsidRPr="00F701E9" w:rsidRDefault="1C1AA535" w:rsidP="1C1AA535">
      <w:pPr>
        <w:widowControl/>
        <w:autoSpaceDE/>
        <w:autoSpaceDN/>
        <w:contextualSpacing/>
        <w:rPr>
          <w:rFonts w:ascii="Arial Nova" w:hAnsi="Arial Nova" w:cstheme="minorBidi"/>
          <w:b/>
          <w:bCs/>
        </w:rPr>
      </w:pPr>
      <w:r w:rsidRPr="1C1AA535">
        <w:rPr>
          <w:rFonts w:ascii="Arial Nova" w:hAnsi="Arial Nova" w:cstheme="minorBidi"/>
          <w:b/>
          <w:bCs/>
        </w:rPr>
        <w:t xml:space="preserve">New Business: </w:t>
      </w:r>
    </w:p>
    <w:p w14:paraId="6928374D" w14:textId="77777777" w:rsidR="00A47D6B" w:rsidRPr="00A47D6B"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39111F" w:rsidRPr="00EF6350" w14:paraId="24D1E5D7" w14:textId="77777777" w:rsidTr="61F6F9FA">
        <w:trPr>
          <w:trHeight w:val="348"/>
        </w:trPr>
        <w:tc>
          <w:tcPr>
            <w:tcW w:w="1890" w:type="dxa"/>
            <w:vAlign w:val="center"/>
          </w:tcPr>
          <w:p w14:paraId="3D3C4085"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vAlign w:val="center"/>
          </w:tcPr>
          <w:p w14:paraId="4B8412CB" w14:textId="37B81F16" w:rsidR="0039111F" w:rsidRPr="00EF6350" w:rsidRDefault="00756E17" w:rsidP="00BE3401">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Fonts w:ascii="Arial Nova" w:eastAsia="Arial" w:hAnsi="Arial Nova" w:cstheme="minorBidi"/>
                <w:highlight w:val="yellow"/>
              </w:rPr>
            </w:pPr>
            <w:r w:rsidRPr="00756E17">
              <w:rPr>
                <w:rFonts w:ascii="Arial Nova" w:hAnsi="Arial Nova" w:cstheme="minorBidi"/>
              </w:rPr>
              <w:t>Mazzarella, Brian MD FACS</w:t>
            </w:r>
          </w:p>
        </w:tc>
      </w:tr>
      <w:tr w:rsidR="0039111F" w:rsidRPr="00EF6350" w14:paraId="6C9E85C0" w14:textId="77777777" w:rsidTr="61F6F9FA">
        <w:trPr>
          <w:trHeight w:val="300"/>
        </w:trPr>
        <w:tc>
          <w:tcPr>
            <w:tcW w:w="1890" w:type="dxa"/>
            <w:vAlign w:val="center"/>
          </w:tcPr>
          <w:p w14:paraId="236B38C2"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vAlign w:val="center"/>
          </w:tcPr>
          <w:p w14:paraId="636D212C" w14:textId="1660D636" w:rsidR="0039111F" w:rsidRPr="00EF6350" w:rsidRDefault="007511F5" w:rsidP="00BE3401">
            <w:pPr>
              <w:widowControl/>
              <w:spacing w:line="276" w:lineRule="auto"/>
              <w:contextualSpacing/>
              <w:rPr>
                <w:rFonts w:ascii="Arial Nova" w:eastAsia="Arial" w:hAnsi="Arial Nova" w:cstheme="minorHAnsi"/>
                <w:color w:val="000000" w:themeColor="text1"/>
                <w:highlight w:val="yellow"/>
              </w:rPr>
            </w:pPr>
            <w:r w:rsidRPr="007511F5">
              <w:rPr>
                <w:rFonts w:ascii="Arial Nova" w:eastAsia="Arial" w:hAnsi="Arial Nova" w:cstheme="minorHAnsi"/>
                <w:color w:val="000000" w:themeColor="text1"/>
              </w:rPr>
              <w:t>CG Oncology, Inc</w:t>
            </w:r>
          </w:p>
        </w:tc>
      </w:tr>
      <w:tr w:rsidR="004F031E" w:rsidRPr="00EF6350" w14:paraId="04651CE0" w14:textId="77777777" w:rsidTr="61F6F9FA">
        <w:trPr>
          <w:trHeight w:val="622"/>
        </w:trPr>
        <w:tc>
          <w:tcPr>
            <w:tcW w:w="1890" w:type="dxa"/>
            <w:vAlign w:val="center"/>
          </w:tcPr>
          <w:p w14:paraId="187DFEC1" w14:textId="77777777" w:rsidR="004F031E" w:rsidRPr="00EF6350" w:rsidRDefault="004F031E"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vAlign w:val="center"/>
          </w:tcPr>
          <w:p w14:paraId="21A5E589" w14:textId="77777777" w:rsidR="00B17E52" w:rsidRDefault="00B17E52" w:rsidP="00BE3401">
            <w:pPr>
              <w:widowControl/>
              <w:spacing w:line="276" w:lineRule="auto"/>
              <w:contextualSpacing/>
              <w:rPr>
                <w:rFonts w:ascii="Arial Nova" w:hAnsi="Arial Nova" w:cstheme="minorHAnsi"/>
                <w:color w:val="000000" w:themeColor="text1"/>
              </w:rPr>
            </w:pPr>
            <w:r w:rsidRPr="00B17E52">
              <w:rPr>
                <w:rFonts w:ascii="Arial Nova" w:hAnsi="Arial Nova" w:cstheme="minorHAnsi"/>
                <w:color w:val="000000" w:themeColor="text1"/>
              </w:rPr>
              <w:t>PIVOT-006</w:t>
            </w:r>
          </w:p>
          <w:p w14:paraId="68FB1BC4" w14:textId="7FCAB249" w:rsidR="004F031E" w:rsidRPr="00352BD1" w:rsidRDefault="00852F44" w:rsidP="00BE3401">
            <w:pPr>
              <w:widowControl/>
              <w:spacing w:line="276" w:lineRule="auto"/>
              <w:contextualSpacing/>
              <w:rPr>
                <w:rFonts w:ascii="Arial Nova" w:hAnsi="Arial Nova" w:cstheme="minorHAnsi"/>
                <w:color w:val="000000" w:themeColor="text1"/>
                <w:highlight w:val="yellow"/>
              </w:rPr>
            </w:pPr>
            <w:r w:rsidRPr="00852F44">
              <w:rPr>
                <w:rFonts w:ascii="Arial Nova" w:hAnsi="Arial Nova" w:cstheme="minorHAnsi"/>
                <w:color w:val="000000" w:themeColor="text1"/>
              </w:rPr>
              <w:t xml:space="preserve">A Phase 3, Randomized Study of Adjuvant </w:t>
            </w:r>
            <w:proofErr w:type="spellStart"/>
            <w:r w:rsidRPr="00852F44">
              <w:rPr>
                <w:rFonts w:ascii="Arial Nova" w:hAnsi="Arial Nova" w:cstheme="minorHAnsi"/>
                <w:color w:val="000000" w:themeColor="text1"/>
              </w:rPr>
              <w:t>Cretostimogene</w:t>
            </w:r>
            <w:proofErr w:type="spellEnd"/>
            <w:r w:rsidRPr="00852F44">
              <w:rPr>
                <w:rFonts w:ascii="Arial Nova" w:hAnsi="Arial Nova" w:cstheme="minorHAnsi"/>
                <w:color w:val="000000" w:themeColor="text1"/>
              </w:rPr>
              <w:t xml:space="preserve"> </w:t>
            </w:r>
            <w:proofErr w:type="spellStart"/>
            <w:r w:rsidRPr="00852F44">
              <w:rPr>
                <w:rFonts w:ascii="Arial Nova" w:hAnsi="Arial Nova" w:cstheme="minorHAnsi"/>
                <w:color w:val="000000" w:themeColor="text1"/>
              </w:rPr>
              <w:t>Grenadenorepvec</w:t>
            </w:r>
            <w:proofErr w:type="spellEnd"/>
            <w:r w:rsidRPr="00852F44">
              <w:rPr>
                <w:rFonts w:ascii="Arial Nova" w:hAnsi="Arial Nova" w:cstheme="minorHAnsi"/>
                <w:color w:val="000000" w:themeColor="text1"/>
              </w:rPr>
              <w:t xml:space="preserve"> versus Observation for the Treatment of Intermediate Risk Non-Muscle Invasive Bladder Cancer (IR-NMIBC) Following Transurethral Resection of Bladder Tumor (TURBT)</w:t>
            </w:r>
          </w:p>
        </w:tc>
      </w:tr>
      <w:tr w:rsidR="0039111F" w:rsidRPr="00EF6350" w14:paraId="145F1430" w14:textId="77777777" w:rsidTr="61F6F9FA">
        <w:trPr>
          <w:trHeight w:val="303"/>
        </w:trPr>
        <w:tc>
          <w:tcPr>
            <w:tcW w:w="1890" w:type="dxa"/>
            <w:vAlign w:val="center"/>
          </w:tcPr>
          <w:p w14:paraId="36117BB7" w14:textId="77777777" w:rsidR="0039111F" w:rsidRPr="00852F44" w:rsidRDefault="0039111F" w:rsidP="000D5066">
            <w:pPr>
              <w:widowControl/>
              <w:spacing w:line="276" w:lineRule="auto"/>
              <w:ind w:left="-15" w:firstLine="15"/>
              <w:contextualSpacing/>
              <w:rPr>
                <w:rFonts w:ascii="Arial Nova" w:eastAsia="Arial" w:hAnsi="Arial Nova" w:cstheme="minorHAnsi"/>
                <w:b/>
              </w:rPr>
            </w:pPr>
            <w:r w:rsidRPr="00852F44">
              <w:rPr>
                <w:rFonts w:ascii="Arial Nova" w:eastAsia="Arial" w:hAnsi="Arial Nova" w:cstheme="minorHAnsi"/>
                <w:b/>
              </w:rPr>
              <w:t>Review Type:</w:t>
            </w:r>
          </w:p>
        </w:tc>
        <w:tc>
          <w:tcPr>
            <w:tcW w:w="7015" w:type="dxa"/>
            <w:vAlign w:val="center"/>
          </w:tcPr>
          <w:p w14:paraId="57C3FA1D" w14:textId="4A32BB25" w:rsidR="0039111F" w:rsidRPr="00852F44" w:rsidRDefault="00000000" w:rsidP="00BE3401">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Content>
                <w:r w:rsidR="00852F44" w:rsidRPr="00852F44">
                  <w:rPr>
                    <w:rStyle w:val="Style1"/>
                    <w:rFonts w:ascii="Arial Nova" w:eastAsia="Arial" w:hAnsi="Arial Nova" w:cstheme="minorHAnsi"/>
                    <w:sz w:val="22"/>
                  </w:rPr>
                  <w:t>Annual Review</w:t>
                </w:r>
              </w:sdtContent>
            </w:sdt>
          </w:p>
        </w:tc>
      </w:tr>
      <w:tr w:rsidR="0039111F" w:rsidRPr="00EF6350" w14:paraId="4BF001AE" w14:textId="77777777" w:rsidTr="61F6F9FA">
        <w:trPr>
          <w:trHeight w:val="300"/>
        </w:trPr>
        <w:tc>
          <w:tcPr>
            <w:tcW w:w="1890" w:type="dxa"/>
            <w:vAlign w:val="center"/>
          </w:tcPr>
          <w:p w14:paraId="3D4BC0CF" w14:textId="2878635E" w:rsidR="0039111F" w:rsidRPr="00EF6350" w:rsidRDefault="706EB240" w:rsidP="000D5066">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w:t>
            </w:r>
            <w:r w:rsidR="7541F5E0" w:rsidRPr="6E32ABE5">
              <w:rPr>
                <w:rFonts w:ascii="Arial Nova" w:eastAsia="Arial" w:hAnsi="Arial Nova" w:cstheme="minorBidi"/>
                <w:b/>
                <w:bCs/>
              </w:rPr>
              <w:t xml:space="preserve"> Guidelines</w:t>
            </w:r>
            <w:r w:rsidR="3EE77D6E" w:rsidRPr="6E32ABE5">
              <w:rPr>
                <w:rFonts w:ascii="Arial Nova" w:eastAsia="Arial" w:hAnsi="Arial Nova" w:cstheme="minorBidi"/>
                <w:b/>
                <w:bCs/>
              </w:rPr>
              <w:t xml:space="preserve"> Section</w:t>
            </w:r>
            <w:r w:rsidR="7541F5E0" w:rsidRPr="6E32ABE5">
              <w:rPr>
                <w:rFonts w:ascii="Arial Nova" w:eastAsia="Arial" w:hAnsi="Arial Nova" w:cstheme="minorBidi"/>
                <w:b/>
                <w:bCs/>
              </w:rPr>
              <w:t>:</w:t>
            </w:r>
          </w:p>
        </w:tc>
        <w:tc>
          <w:tcPr>
            <w:tcW w:w="7015" w:type="dxa"/>
            <w:vAlign w:val="center"/>
          </w:tcPr>
          <w:p w14:paraId="1E30A9D5" w14:textId="1C565F6E" w:rsidR="0039111F" w:rsidRDefault="4A8E7815" w:rsidP="00BE3401">
            <w:pPr>
              <w:widowControl/>
              <w:spacing w:line="276" w:lineRule="auto"/>
              <w:contextualSpacing/>
              <w:rPr>
                <w:rStyle w:val="Style1"/>
                <w:rFonts w:ascii="Arial Nova" w:eastAsia="Arial" w:hAnsi="Arial Nova" w:cstheme="minorBidi"/>
                <w:sz w:val="22"/>
                <w:highlight w:val="yellow"/>
              </w:rPr>
            </w:pPr>
            <w:r w:rsidRPr="6E32ABE5">
              <w:rPr>
                <w:rStyle w:val="Style1"/>
                <w:rFonts w:ascii="Arial Nova" w:eastAsia="Arial" w:hAnsi="Arial Nova" w:cstheme="minorBidi"/>
                <w:sz w:val="22"/>
              </w:rPr>
              <w:t>III-C</w:t>
            </w:r>
            <w:r w:rsidR="371CEB64" w:rsidRPr="6E32ABE5">
              <w:rPr>
                <w:rStyle w:val="Style1"/>
                <w:rFonts w:ascii="Arial Nova" w:eastAsia="Arial" w:hAnsi="Arial Nova" w:cstheme="minorBidi"/>
                <w:sz w:val="22"/>
              </w:rPr>
              <w:t>-1</w:t>
            </w:r>
          </w:p>
        </w:tc>
      </w:tr>
    </w:tbl>
    <w:p w14:paraId="4E7EC90A" w14:textId="77777777" w:rsidR="003F2061" w:rsidRPr="002D4702" w:rsidRDefault="003F2061" w:rsidP="002D4702">
      <w:pPr>
        <w:rPr>
          <w:rFonts w:ascii="Arial Nova" w:hAnsi="Arial Nova" w:cstheme="minorHAnsi"/>
          <w:bCs/>
          <w:highlight w:val="yellow"/>
        </w:rPr>
      </w:pPr>
    </w:p>
    <w:p w14:paraId="3346C025" w14:textId="77777777" w:rsidR="00A47D6B" w:rsidRDefault="00A47D6B" w:rsidP="003F2061">
      <w:pPr>
        <w:ind w:left="360"/>
        <w:rPr>
          <w:rFonts w:ascii="Arial Nova" w:hAnsi="Arial Nova" w:cstheme="minorHAnsi"/>
          <w:b/>
        </w:rPr>
      </w:pPr>
    </w:p>
    <w:p w14:paraId="4B53D3F2" w14:textId="77777777" w:rsidR="00AF5E71" w:rsidRDefault="00AF5E71" w:rsidP="6E32ABE5">
      <w:pPr>
        <w:ind w:left="360"/>
        <w:rPr>
          <w:rFonts w:ascii="Arial Nova" w:hAnsi="Arial Nova" w:cstheme="minorBidi"/>
          <w:b/>
          <w:bCs/>
        </w:rPr>
      </w:pPr>
    </w:p>
    <w:p w14:paraId="45F2FBB9" w14:textId="77777777" w:rsidR="00AF5E71" w:rsidRDefault="00AF5E71" w:rsidP="6E32ABE5">
      <w:pPr>
        <w:ind w:left="360"/>
        <w:rPr>
          <w:rFonts w:ascii="Arial Nova" w:hAnsi="Arial Nova" w:cstheme="minorBidi"/>
          <w:b/>
          <w:bCs/>
        </w:rPr>
      </w:pPr>
    </w:p>
    <w:p w14:paraId="65DA04BE" w14:textId="77777777" w:rsidR="00AF5E71" w:rsidRDefault="00AF5E71" w:rsidP="6E32ABE5">
      <w:pPr>
        <w:ind w:left="360"/>
        <w:rPr>
          <w:rFonts w:ascii="Arial Nova" w:hAnsi="Arial Nova" w:cstheme="minorBidi"/>
          <w:b/>
          <w:bCs/>
        </w:rPr>
      </w:pPr>
    </w:p>
    <w:p w14:paraId="6A4E281F" w14:textId="77777777" w:rsidR="000D5066" w:rsidRDefault="000D5066" w:rsidP="00AF5E71">
      <w:pPr>
        <w:ind w:left="360"/>
        <w:rPr>
          <w:rFonts w:ascii="Arial Nova" w:hAnsi="Arial Nova" w:cstheme="minorBidi"/>
          <w:b/>
          <w:bCs/>
        </w:rPr>
      </w:pPr>
    </w:p>
    <w:p w14:paraId="12219D73" w14:textId="77777777" w:rsidR="000D5066" w:rsidRDefault="000D5066" w:rsidP="00AF5E71">
      <w:pPr>
        <w:ind w:left="360"/>
        <w:rPr>
          <w:rFonts w:ascii="Arial Nova" w:hAnsi="Arial Nova" w:cstheme="minorBidi"/>
          <w:b/>
          <w:bCs/>
        </w:rPr>
      </w:pPr>
    </w:p>
    <w:p w14:paraId="16700AC8" w14:textId="77777777" w:rsidR="000D5066" w:rsidRDefault="000D5066" w:rsidP="00AF5E71">
      <w:pPr>
        <w:ind w:left="360"/>
        <w:rPr>
          <w:rFonts w:ascii="Arial Nova" w:hAnsi="Arial Nova" w:cstheme="minorBidi"/>
          <w:b/>
          <w:bCs/>
        </w:rPr>
      </w:pPr>
    </w:p>
    <w:p w14:paraId="19D06766" w14:textId="77777777" w:rsidR="000D5066" w:rsidRDefault="000D5066" w:rsidP="00AF5E71">
      <w:pPr>
        <w:ind w:left="360"/>
        <w:rPr>
          <w:rFonts w:ascii="Arial Nova" w:hAnsi="Arial Nova" w:cstheme="minorBidi"/>
          <w:b/>
          <w:bCs/>
        </w:rPr>
      </w:pPr>
    </w:p>
    <w:p w14:paraId="3FAF8E55" w14:textId="77777777" w:rsidR="00852F44" w:rsidRDefault="00852F44" w:rsidP="00AF5E71">
      <w:pPr>
        <w:ind w:left="360"/>
        <w:rPr>
          <w:rFonts w:ascii="Arial Nova" w:hAnsi="Arial Nova" w:cstheme="minorBidi"/>
          <w:b/>
          <w:bCs/>
        </w:rPr>
      </w:pPr>
    </w:p>
    <w:p w14:paraId="504A2AA9" w14:textId="77777777" w:rsidR="00852F44" w:rsidRDefault="00852F44" w:rsidP="00AF5E71">
      <w:pPr>
        <w:ind w:left="360"/>
        <w:rPr>
          <w:rFonts w:ascii="Arial Nova" w:hAnsi="Arial Nova" w:cstheme="minorBidi"/>
          <w:b/>
          <w:bCs/>
        </w:rPr>
      </w:pPr>
    </w:p>
    <w:p w14:paraId="42EACD76" w14:textId="77777777" w:rsidR="00852F44" w:rsidRDefault="00852F44" w:rsidP="00AF5E71">
      <w:pPr>
        <w:ind w:left="360"/>
        <w:rPr>
          <w:rFonts w:ascii="Arial Nova" w:hAnsi="Arial Nova" w:cstheme="minorBidi"/>
          <w:b/>
          <w:bCs/>
        </w:rPr>
      </w:pPr>
    </w:p>
    <w:p w14:paraId="54D2A689" w14:textId="77777777" w:rsidR="00852F44" w:rsidRDefault="00852F44" w:rsidP="00AF5E71">
      <w:pPr>
        <w:ind w:left="360"/>
        <w:rPr>
          <w:rFonts w:ascii="Arial Nova" w:hAnsi="Arial Nova" w:cstheme="minorBidi"/>
          <w:b/>
          <w:bCs/>
        </w:rPr>
      </w:pPr>
    </w:p>
    <w:p w14:paraId="7D86674E" w14:textId="337DAAE2" w:rsidR="00C42193" w:rsidRPr="00AF5E71" w:rsidRDefault="003F2061" w:rsidP="00AF5E71">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1A3E92" w:rsidRPr="001A3E92">
        <w:rPr>
          <w:rFonts w:ascii="Arial Nova" w:hAnsi="Arial Nova" w:cstheme="minorBidi"/>
        </w:rPr>
        <w:t xml:space="preserve">PIVOT-006 is an open-label, randomized, Phase III clinical trial sponsored by CG Oncology designed to assess the safety and efficacy of </w:t>
      </w:r>
      <w:proofErr w:type="spellStart"/>
      <w:r w:rsidR="001A3E92" w:rsidRPr="001A3E92">
        <w:rPr>
          <w:rFonts w:ascii="Arial Nova" w:hAnsi="Arial Nova" w:cstheme="minorBidi"/>
        </w:rPr>
        <w:t>cretostimogene</w:t>
      </w:r>
      <w:proofErr w:type="spellEnd"/>
      <w:r w:rsidR="001A3E92" w:rsidRPr="001A3E92">
        <w:rPr>
          <w:rFonts w:ascii="Arial Nova" w:hAnsi="Arial Nova" w:cstheme="minorBidi"/>
        </w:rPr>
        <w:t xml:space="preserve"> </w:t>
      </w:r>
      <w:proofErr w:type="spellStart"/>
      <w:r w:rsidR="001A3E92" w:rsidRPr="001A3E92">
        <w:rPr>
          <w:rFonts w:ascii="Arial Nova" w:hAnsi="Arial Nova" w:cstheme="minorBidi"/>
        </w:rPr>
        <w:t>grenadenorepvec</w:t>
      </w:r>
      <w:proofErr w:type="spellEnd"/>
      <w:r w:rsidR="001A3E92" w:rsidRPr="001A3E92">
        <w:rPr>
          <w:rFonts w:ascii="Arial Nova" w:hAnsi="Arial Nova" w:cstheme="minorBidi"/>
        </w:rPr>
        <w:t xml:space="preserve"> (“</w:t>
      </w:r>
      <w:proofErr w:type="spellStart"/>
      <w:r w:rsidR="001A3E92" w:rsidRPr="001A3E92">
        <w:rPr>
          <w:rFonts w:ascii="Arial Nova" w:hAnsi="Arial Nova" w:cstheme="minorBidi"/>
        </w:rPr>
        <w:t>cretostimogene</w:t>
      </w:r>
      <w:proofErr w:type="spellEnd"/>
      <w:r w:rsidR="001A3E92" w:rsidRPr="001A3E92">
        <w:rPr>
          <w:rFonts w:ascii="Arial Nova" w:hAnsi="Arial Nova" w:cstheme="minorBidi"/>
        </w:rPr>
        <w:t xml:space="preserve">”; previously known as CG0070) in adults with intermediate-risk non-muscle invasive bladder cancer (IR-NMIBC). </w:t>
      </w:r>
      <w:proofErr w:type="spellStart"/>
      <w:r w:rsidR="001A3E92" w:rsidRPr="001A3E92">
        <w:rPr>
          <w:rFonts w:ascii="Arial Nova" w:hAnsi="Arial Nova" w:cstheme="minorBidi"/>
        </w:rPr>
        <w:t>Cretostimogene</w:t>
      </w:r>
      <w:proofErr w:type="spellEnd"/>
      <w:r w:rsidR="001A3E92" w:rsidRPr="001A3E92">
        <w:rPr>
          <w:rFonts w:ascii="Arial Nova" w:hAnsi="Arial Nova" w:cstheme="minorBidi"/>
        </w:rPr>
        <w:t xml:space="preserve"> is a recombinant, conditionally replicating oncolytic adenovirus engineered to express human granulocyte-macrophage colony-stimulating factor (GM-CSF).</w:t>
      </w:r>
    </w:p>
    <w:p w14:paraId="3CF69BED" w14:textId="07E575F8" w:rsidR="6E32ABE5" w:rsidRDefault="6E32ABE5" w:rsidP="6E32ABE5">
      <w:pPr>
        <w:ind w:left="360"/>
        <w:rPr>
          <w:rFonts w:ascii="Arial Nova" w:hAnsi="Arial Nova" w:cstheme="minorBidi"/>
        </w:rPr>
      </w:pPr>
    </w:p>
    <w:p w14:paraId="45ACA069" w14:textId="515AE097" w:rsidR="003F2061" w:rsidRPr="00FD671F" w:rsidRDefault="61F6F9FA" w:rsidP="61F6F9FA">
      <w:pPr>
        <w:ind w:left="720"/>
        <w:rPr>
          <w:rFonts w:ascii="Arial Nova" w:hAnsi="Arial Nova" w:cstheme="minorBidi"/>
          <w:b/>
          <w:bCs/>
        </w:rPr>
      </w:pPr>
      <w:r w:rsidRPr="61F6F9FA">
        <w:rPr>
          <w:rFonts w:ascii="Arial Nova" w:hAnsi="Arial Nova" w:cstheme="minorBidi"/>
          <w:b/>
          <w:bCs/>
        </w:rPr>
        <w:t xml:space="preserve">Biosafety Containment Level (BSL): </w:t>
      </w:r>
      <w:r w:rsidR="00777354" w:rsidRPr="00777354">
        <w:rPr>
          <w:rFonts w:ascii="Arial Nova" w:hAnsi="Arial Nova" w:cstheme="minorBidi"/>
        </w:rPr>
        <w:t xml:space="preserve">The study agent </w:t>
      </w:r>
      <w:proofErr w:type="spellStart"/>
      <w:r w:rsidR="00777354" w:rsidRPr="00777354">
        <w:rPr>
          <w:rFonts w:ascii="Arial Nova" w:hAnsi="Arial Nova" w:cstheme="minorBidi"/>
        </w:rPr>
        <w:t>cretostimogene</w:t>
      </w:r>
      <w:proofErr w:type="spellEnd"/>
      <w:r w:rsidR="00777354" w:rsidRPr="00777354">
        <w:rPr>
          <w:rFonts w:ascii="Arial Nova" w:hAnsi="Arial Nova" w:cstheme="minorBidi"/>
        </w:rPr>
        <w:t xml:space="preserve"> is based on a recombinant Risk Group 2 virus containing more than two-thirds of the native genome, requiring the use of BSL-2 containment under the NIH Guidelines.</w:t>
      </w:r>
    </w:p>
    <w:p w14:paraId="0DE423BC" w14:textId="77777777" w:rsidR="0045605A" w:rsidRDefault="0045605A" w:rsidP="61F6F9FA">
      <w:pPr>
        <w:ind w:firstLine="360"/>
        <w:rPr>
          <w:rFonts w:ascii="Arial Nova" w:hAnsi="Arial Nova" w:cstheme="minorBidi"/>
          <w:b/>
          <w:bCs/>
        </w:rPr>
      </w:pPr>
    </w:p>
    <w:p w14:paraId="0A92B7A3" w14:textId="00EFE300" w:rsidR="003F2061" w:rsidRPr="007F47F4" w:rsidRDefault="3797BCFA" w:rsidP="6E32ABE5">
      <w:pPr>
        <w:ind w:firstLine="360"/>
        <w:rPr>
          <w:rFonts w:ascii="Arial Nova" w:hAnsi="Arial Nova" w:cstheme="minorBidi"/>
        </w:rPr>
      </w:pPr>
      <w:r w:rsidRPr="6E32ABE5">
        <w:rPr>
          <w:rFonts w:ascii="Arial Nova" w:hAnsi="Arial Nova" w:cstheme="minorBidi"/>
          <w:b/>
          <w:bCs/>
        </w:rPr>
        <w:t>Risk Assessment and Discussion</w:t>
      </w:r>
      <w:r w:rsidR="003F2061" w:rsidRPr="6E32ABE5">
        <w:rPr>
          <w:rFonts w:ascii="Arial Nova" w:hAnsi="Arial Nova" w:cstheme="minorBidi"/>
          <w:b/>
          <w:bCs/>
        </w:rPr>
        <w:t>:</w:t>
      </w:r>
    </w:p>
    <w:p w14:paraId="399B9360" w14:textId="6BD4AA19" w:rsidR="003F2061" w:rsidRPr="008F38D0"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proposed clinical research activities involving the IP. </w:t>
      </w:r>
    </w:p>
    <w:p w14:paraId="01D00D32" w14:textId="61B6576C" w:rsidR="0053529E" w:rsidRPr="008F38D0" w:rsidRDefault="61F6F9FA" w:rsidP="00997ADC">
      <w:pPr>
        <w:widowControl/>
        <w:numPr>
          <w:ilvl w:val="1"/>
          <w:numId w:val="2"/>
        </w:numPr>
        <w:autoSpaceDE/>
        <w:autoSpaceDN/>
        <w:spacing w:line="259" w:lineRule="auto"/>
        <w:contextualSpacing/>
        <w:rPr>
          <w:rFonts w:ascii="Arial Nova" w:hAnsi="Arial Nova" w:cstheme="minorBidi"/>
        </w:rPr>
      </w:pPr>
      <w:r w:rsidRPr="61F6F9FA">
        <w:rPr>
          <w:rFonts w:ascii="Arial Nova" w:hAnsi="Arial Nova" w:cstheme="minorBidi"/>
        </w:rPr>
        <w:t xml:space="preserve">In summary, the primary risks in this clinical trial include potential occupational exposure from accidental </w:t>
      </w:r>
      <w:r w:rsidR="00E94A89" w:rsidRPr="00E94A89">
        <w:rPr>
          <w:rFonts w:ascii="Arial Nova" w:hAnsi="Arial Nova" w:cstheme="minorBidi"/>
        </w:rPr>
        <w:t>spills, splashes, and needl</w:t>
      </w:r>
      <w:r w:rsidR="00E94A89" w:rsidRPr="008359EE">
        <w:rPr>
          <w:rFonts w:ascii="Arial Nova" w:hAnsi="Arial Nova" w:cstheme="minorBidi"/>
        </w:rPr>
        <w:t>esticks</w:t>
      </w:r>
      <w:r w:rsidRPr="008359EE">
        <w:rPr>
          <w:rFonts w:ascii="Arial Nova" w:hAnsi="Arial Nova" w:cstheme="minorBidi"/>
        </w:rPr>
        <w:t xml:space="preserve"> of the IP during preparation and/or administration procedures</w:t>
      </w:r>
      <w:r w:rsidR="008359EE" w:rsidRPr="008359EE">
        <w:rPr>
          <w:rFonts w:ascii="Arial Nova" w:hAnsi="Arial Nova" w:cstheme="minorBidi"/>
          <w:b/>
          <w:bCs/>
        </w:rPr>
        <w:t xml:space="preserve">. </w:t>
      </w:r>
      <w:r w:rsidRPr="008359EE">
        <w:rPr>
          <w:rFonts w:ascii="Arial Nova" w:hAnsi="Arial Nova" w:cstheme="minorBidi"/>
        </w:rPr>
        <w:t>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8359EE" w:rsidRPr="008359EE">
        <w:rPr>
          <w:rFonts w:ascii="Arial Nova" w:hAnsi="Arial Nova" w:cstheme="minorBidi"/>
        </w:rPr>
        <w:t>.</w:t>
      </w:r>
    </w:p>
    <w:p w14:paraId="39130A6C" w14:textId="77777777" w:rsidR="00857D45" w:rsidRPr="008F38D0" w:rsidRDefault="00857D45" w:rsidP="00997ADC">
      <w:pPr>
        <w:pStyle w:val="ListParagraph"/>
        <w:widowControl/>
        <w:numPr>
          <w:ilvl w:val="1"/>
          <w:numId w:val="2"/>
        </w:numPr>
        <w:spacing w:line="259" w:lineRule="auto"/>
        <w:contextualSpacing/>
        <w:rPr>
          <w:rFonts w:ascii="Arial Nova" w:hAnsi="Arial Nova" w:cstheme="minorBidi"/>
        </w:rPr>
      </w:pPr>
      <w:r w:rsidRPr="008F38D0">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The Site confirmed that study personnel are sufficiently trained in the practices and techniques required to safely work with the IP.</w:t>
      </w:r>
    </w:p>
    <w:p w14:paraId="538F3C8F" w14:textId="5C694141" w:rsidR="00857D45" w:rsidRPr="008F38D0"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t>The Site confirmed that staff members receive Bloodborne Pathogens training.</w:t>
      </w:r>
    </w:p>
    <w:p w14:paraId="7CE45D8A" w14:textId="2BEBE96A" w:rsidR="00707A61"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Occupational Health Recommendations: </w:t>
      </w:r>
      <w:r w:rsidR="00E35CFA" w:rsidRPr="00E35CFA">
        <w:rPr>
          <w:rFonts w:ascii="Arial Nova" w:hAnsi="Arial Nova" w:cstheme="minorBidi"/>
        </w:rPr>
        <w:t xml:space="preserve">The Sponsor notes that individuals who are at a potentially higher risk from working with or handling the study agent, such as pregnant or </w:t>
      </w:r>
      <w:r w:rsidR="00E35CFA" w:rsidRPr="00E35CFA">
        <w:rPr>
          <w:rFonts w:ascii="Arial Nova" w:hAnsi="Arial Nova" w:cstheme="minorBidi"/>
        </w:rPr>
        <w:lastRenderedPageBreak/>
        <w:t xml:space="preserve">breastfeeding women and severely immunosuppressed or immunocompromised individuals, should not prepare, administer, or otherwise handle the study agent or materials contaminated with the study agent or provide direct care for treated participants presenting with any symptoms of illness attributed to </w:t>
      </w:r>
      <w:proofErr w:type="spellStart"/>
      <w:r w:rsidR="00E35CFA" w:rsidRPr="00E35CFA">
        <w:rPr>
          <w:rFonts w:ascii="Arial Nova" w:hAnsi="Arial Nova" w:cstheme="minorBidi"/>
        </w:rPr>
        <w:t>cretostimogene</w:t>
      </w:r>
      <w:proofErr w:type="spellEnd"/>
      <w:r w:rsidR="00E35CFA" w:rsidRPr="00E35CFA">
        <w:rPr>
          <w:rFonts w:ascii="Arial Nova" w:hAnsi="Arial Nova" w:cstheme="minorBidi"/>
        </w:rPr>
        <w:t xml:space="preserve"> for at least 1 week after treatment or until complete resolution of symptoms.</w:t>
      </w:r>
    </w:p>
    <w:p w14:paraId="645836CD" w14:textId="2B44BAB4" w:rsidR="0045605A"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The Committee had no additional significant comments or recommendations regarding the description of the potential risks and occupational exposure hazards associated with handling the IP in this clinical trial, or the proposed mitigation strategies, as detailed in the Risk Assessment. </w:t>
      </w:r>
    </w:p>
    <w:p w14:paraId="5CDB2DFE" w14:textId="59AF20BD" w:rsidR="00707A61" w:rsidRPr="0053529E"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38E7ACBA" w:rsidR="003F2061" w:rsidRPr="007F47F4" w:rsidRDefault="003F2061" w:rsidP="6E32ABE5">
      <w:pPr>
        <w:pStyle w:val="ListParagraph"/>
        <w:widowControl/>
        <w:numPr>
          <w:ilvl w:val="0"/>
          <w:numId w:val="2"/>
        </w:numPr>
        <w:spacing w:after="160" w:line="259" w:lineRule="auto"/>
        <w:rPr>
          <w:rFonts w:ascii="Arial Nova" w:hAnsi="Arial Nova" w:cstheme="minorBidi"/>
        </w:rPr>
      </w:pPr>
      <w:r w:rsidRPr="6E32ABE5">
        <w:rPr>
          <w:rFonts w:ascii="Arial Nova" w:hAnsi="Arial Nova" w:cstheme="minorBidi"/>
        </w:rPr>
        <w:t xml:space="preserve">The Committee reviewed the Site’s facility details, </w:t>
      </w:r>
      <w:r w:rsidR="00373336">
        <w:rPr>
          <w:rFonts w:ascii="Arial Nova" w:hAnsi="Arial Nova" w:cstheme="minorBidi"/>
        </w:rPr>
        <w:t xml:space="preserve">relevant </w:t>
      </w:r>
      <w:r w:rsidRPr="6E32ABE5">
        <w:rPr>
          <w:rFonts w:ascii="Arial Nova" w:hAnsi="Arial Nova" w:cstheme="minorBidi"/>
        </w:rPr>
        <w:t>study-specific procedures and practices</w:t>
      </w:r>
      <w:r w:rsidRPr="00997ADC">
        <w:rPr>
          <w:rFonts w:ascii="Arial Nova" w:hAnsi="Arial Nova" w:cstheme="minorBidi"/>
        </w:rPr>
        <w:t xml:space="preserve">, </w:t>
      </w:r>
      <w:r w:rsidR="00BF3E16" w:rsidRPr="00997ADC">
        <w:rPr>
          <w:rFonts w:ascii="Arial Nova" w:hAnsi="Arial Nova" w:cstheme="minorBidi"/>
        </w:rPr>
        <w:t xml:space="preserve">the </w:t>
      </w:r>
      <w:r w:rsidRPr="00997ADC">
        <w:rPr>
          <w:rFonts w:ascii="Arial Nova" w:hAnsi="Arial Nova" w:cstheme="minorBidi"/>
        </w:rPr>
        <w:t>Annual Review Report</w:t>
      </w:r>
      <w:r w:rsidR="00E03FAB" w:rsidRPr="00997ADC">
        <w:rPr>
          <w:rFonts w:ascii="Arial Nova" w:hAnsi="Arial Nova" w:cstheme="minorBidi"/>
        </w:rPr>
        <w:t>,</w:t>
      </w:r>
      <w:r w:rsidR="009C0346" w:rsidRPr="00997ADC">
        <w:rPr>
          <w:rFonts w:ascii="Arial Nova" w:hAnsi="Arial Nova" w:cstheme="minorBidi"/>
        </w:rPr>
        <w:t xml:space="preserve"> </w:t>
      </w:r>
      <w:r w:rsidRPr="00997ADC">
        <w:rPr>
          <w:rFonts w:ascii="Arial Nova" w:hAnsi="Arial Nova" w:cstheme="minorBidi"/>
        </w:rPr>
        <w:t>and</w:t>
      </w:r>
      <w:r w:rsidRPr="6E32ABE5">
        <w:rPr>
          <w:rFonts w:ascii="Arial Nova" w:hAnsi="Arial Nova" w:cstheme="minorBidi"/>
        </w:rPr>
        <w:t xml:space="preserve"> other applicable information provided by the Site for the purposes of the IBC review.</w:t>
      </w:r>
    </w:p>
    <w:p w14:paraId="4AE53F3E" w14:textId="77777777" w:rsidR="003F2061" w:rsidRPr="007F47F4"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7F47F4">
        <w:rPr>
          <w:rFonts w:ascii="Arial Nova" w:hAnsi="Arial Nova" w:cstheme="minorHAnsi"/>
        </w:rPr>
        <w:t xml:space="preserve">The Site verified that the information provided by the Chair was accurate. </w:t>
      </w:r>
    </w:p>
    <w:p w14:paraId="57B81140" w14:textId="79FDD19A" w:rsidR="003F2061" w:rsidRPr="00702ACE"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702ACE">
        <w:rPr>
          <w:rFonts w:ascii="Arial Nova" w:hAnsi="Arial Nova" w:cstheme="minorHAnsi"/>
        </w:rPr>
        <w:t xml:space="preserve">The Site confirmed </w:t>
      </w:r>
      <w:r w:rsidR="005439A2" w:rsidRPr="00702ACE">
        <w:rPr>
          <w:rFonts w:ascii="Arial Nova" w:hAnsi="Arial Nova" w:cstheme="minorHAnsi"/>
        </w:rPr>
        <w:t>the accuracy of the Annual Review Report.</w:t>
      </w:r>
    </w:p>
    <w:p w14:paraId="0597C956" w14:textId="77777777" w:rsidR="003F2061" w:rsidRPr="007F47F4" w:rsidRDefault="003F2061" w:rsidP="003F2061">
      <w:pPr>
        <w:pStyle w:val="ListParagraph"/>
        <w:rPr>
          <w:rFonts w:ascii="Arial Nova" w:hAnsi="Arial Nova" w:cstheme="minorHAnsi"/>
        </w:rPr>
      </w:pPr>
    </w:p>
    <w:p w14:paraId="2B1391D4" w14:textId="3DDBE4A1" w:rsidR="003F2061" w:rsidRPr="000E0F99" w:rsidRDefault="61F6F9FA" w:rsidP="61F6F9FA">
      <w:pPr>
        <w:ind w:left="360"/>
        <w:rPr>
          <w:rFonts w:ascii="Arial Nova" w:hAnsi="Arial Nova" w:cstheme="minorBidi"/>
        </w:rPr>
      </w:pPr>
      <w:r w:rsidRPr="000E0F99">
        <w:rPr>
          <w:rFonts w:ascii="Arial Nova" w:hAnsi="Arial Nova" w:cstheme="minorBidi"/>
          <w:b/>
          <w:bCs/>
        </w:rPr>
        <w:t xml:space="preserve">Motion: </w:t>
      </w:r>
      <w:r w:rsidRPr="000E0F99">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Content>
          <w:r w:rsidRPr="000E0F99">
            <w:rPr>
              <w:rFonts w:ascii="Arial Nova" w:hAnsi="Arial Nova" w:cstheme="minorBidi"/>
            </w:rPr>
            <w:t>Full Approval</w:t>
          </w:r>
        </w:sdtContent>
      </w:sdt>
      <w:r w:rsidRPr="000E0F99">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Content>
          <w:r w:rsidR="005439A2" w:rsidRPr="000E0F99">
            <w:rPr>
              <w:rFonts w:ascii="Arial Nova" w:hAnsi="Arial Nova" w:cstheme="minorBidi"/>
            </w:rPr>
            <w:t>BSL-2</w:t>
          </w:r>
        </w:sdtContent>
      </w:sdt>
      <w:r w:rsidRPr="000E0F99">
        <w:rPr>
          <w:rFonts w:ascii="Arial Nova" w:hAnsi="Arial Nova" w:cstheme="minorBidi"/>
        </w:rPr>
        <w:t xml:space="preserve"> was passed by unanimous vote. </w:t>
      </w:r>
    </w:p>
    <w:p w14:paraId="5D0D156E" w14:textId="77777777" w:rsidR="00550CCD" w:rsidRPr="000E0F99" w:rsidRDefault="00550CCD" w:rsidP="003F2061">
      <w:pPr>
        <w:ind w:left="360"/>
        <w:rPr>
          <w:rFonts w:ascii="Arial Nova" w:hAnsi="Arial Nova" w:cstheme="minorHAnsi"/>
        </w:rPr>
      </w:pPr>
    </w:p>
    <w:p w14:paraId="28CE4497" w14:textId="3338ABF5" w:rsidR="003F2061" w:rsidRPr="000E0F99"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0E0F99">
        <w:rPr>
          <w:rFonts w:ascii="Arial Nova" w:hAnsi="Arial Nova" w:cstheme="minorHAnsi"/>
        </w:rPr>
        <w:t xml:space="preserve">Contingencies stated by the Committee: </w:t>
      </w:r>
      <w:r w:rsidR="009D088F" w:rsidRPr="000E0F99">
        <w:rPr>
          <w:rFonts w:ascii="Arial Nova" w:hAnsi="Arial Nova" w:cstheme="minorHAnsi"/>
        </w:rPr>
        <w:t>None</w:t>
      </w:r>
    </w:p>
    <w:p w14:paraId="304E2896" w14:textId="77777777" w:rsidR="006A41E5" w:rsidRPr="000E0F99" w:rsidRDefault="006A41E5" w:rsidP="006A41E5">
      <w:pPr>
        <w:pStyle w:val="ListParagraph"/>
        <w:widowControl/>
        <w:autoSpaceDE/>
        <w:autoSpaceDN/>
        <w:ind w:left="1440"/>
        <w:contextualSpacing/>
        <w:rPr>
          <w:rFonts w:ascii="Arial Nova" w:hAnsi="Arial Nova" w:cstheme="minorHAnsi"/>
          <w:bCs/>
        </w:rPr>
      </w:pPr>
    </w:p>
    <w:p w14:paraId="4485AB6E" w14:textId="70AA9973" w:rsidR="003F2061" w:rsidRPr="000E0F99"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0E0F99">
        <w:rPr>
          <w:rFonts w:ascii="Arial Nova" w:hAnsi="Arial Nova" w:cstheme="minorHAnsi"/>
        </w:rPr>
        <w:t xml:space="preserve">Stipulations stated by the Committee: </w:t>
      </w:r>
      <w:r w:rsidR="006A41E5" w:rsidRPr="000E0F99">
        <w:rPr>
          <w:rFonts w:ascii="Arial Nova" w:hAnsi="Arial Nova" w:cstheme="minorHAnsi"/>
        </w:rPr>
        <w:t>None</w:t>
      </w:r>
    </w:p>
    <w:p w14:paraId="17AC0E04" w14:textId="77777777" w:rsidR="007158EF" w:rsidRPr="007F7D93" w:rsidRDefault="007158EF" w:rsidP="61F6F9FA">
      <w:pPr>
        <w:rPr>
          <w:rFonts w:ascii="Arial Nova" w:hAnsi="Arial Nova" w:cstheme="minorBidi"/>
          <w:highlight w:val="yellow"/>
        </w:rPr>
      </w:pPr>
    </w:p>
    <w:p w14:paraId="3EA27B35" w14:textId="6C63F6C8" w:rsidR="007158EF" w:rsidRDefault="61F6F9FA" w:rsidP="61F6F9FA">
      <w:pPr>
        <w:rPr>
          <w:rFonts w:ascii="Arial Nova" w:hAnsi="Arial Nova" w:cstheme="minorBidi"/>
        </w:rPr>
      </w:pPr>
      <w:r w:rsidRPr="61F6F9FA">
        <w:rPr>
          <w:rFonts w:ascii="Arial Nova" w:hAnsi="Arial Nova" w:cstheme="minorBidi"/>
          <w:b/>
          <w:bCs/>
        </w:rPr>
        <w:t xml:space="preserve">Review of Incidents: </w:t>
      </w:r>
      <w:r w:rsidRPr="61F6F9FA">
        <w:rPr>
          <w:rFonts w:ascii="Arial Nova" w:hAnsi="Arial Nova" w:cstheme="minorBidi"/>
        </w:rPr>
        <w:t xml:space="preserve">Nothing to report. </w:t>
      </w:r>
    </w:p>
    <w:p w14:paraId="4E512DB4" w14:textId="77777777" w:rsidR="007158EF" w:rsidRPr="008C4CA2" w:rsidRDefault="007158EF" w:rsidP="61F6F9FA">
      <w:pPr>
        <w:rPr>
          <w:rFonts w:ascii="Arial Nova" w:hAnsi="Arial Nova" w:cstheme="minorBidi"/>
        </w:rPr>
      </w:pPr>
    </w:p>
    <w:p w14:paraId="2DF385BF" w14:textId="51FF3870" w:rsidR="0045605A" w:rsidRDefault="61F6F9FA" w:rsidP="61F6F9FA">
      <w:pPr>
        <w:pStyle w:val="ListParagraph"/>
        <w:widowControl/>
        <w:autoSpaceDE/>
        <w:autoSpaceDN/>
        <w:contextualSpacing/>
        <w:rPr>
          <w:rFonts w:ascii="Arial Nova" w:hAnsi="Arial Nova" w:cstheme="minorBidi"/>
          <w:b/>
          <w:bCs/>
        </w:rPr>
      </w:pPr>
      <w:r w:rsidRPr="61F6F9FA">
        <w:rPr>
          <w:rFonts w:ascii="Arial Nova" w:hAnsi="Arial Nova" w:cstheme="minorBidi"/>
          <w:b/>
          <w:bCs/>
        </w:rPr>
        <w:t xml:space="preserve">IBC Training: </w:t>
      </w:r>
      <w:r w:rsidRPr="61F6F9FA">
        <w:rPr>
          <w:rFonts w:ascii="Arial Nova" w:hAnsi="Arial Nova" w:cstheme="minorBidi"/>
        </w:rPr>
        <w:t xml:space="preserve">Nothing to report. </w:t>
      </w:r>
    </w:p>
    <w:p w14:paraId="3CB4DFBA" w14:textId="77777777" w:rsidR="0045605A"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7F47F4" w:rsidRDefault="1C1AA535" w:rsidP="1C1AA535">
      <w:pPr>
        <w:pStyle w:val="ListParagraph"/>
        <w:widowControl/>
        <w:autoSpaceDE/>
        <w:autoSpaceDN/>
        <w:ind w:left="450" w:hanging="450"/>
        <w:contextualSpacing/>
        <w:rPr>
          <w:rFonts w:ascii="Arial Nova" w:hAnsi="Arial Nova" w:cstheme="minorBidi"/>
          <w:b/>
          <w:bCs/>
        </w:rPr>
      </w:pPr>
      <w:r w:rsidRPr="1C1AA535">
        <w:rPr>
          <w:rFonts w:ascii="Arial Nova" w:hAnsi="Arial Nova" w:cstheme="minorBidi"/>
          <w:b/>
          <w:bCs/>
        </w:rPr>
        <w:t xml:space="preserve">Reminder of IBC Approval Requirements. </w:t>
      </w:r>
    </w:p>
    <w:p w14:paraId="2D409D03" w14:textId="77777777" w:rsidR="003F2061" w:rsidRPr="007F47F4" w:rsidRDefault="003F2061" w:rsidP="003F2061">
      <w:pPr>
        <w:pStyle w:val="ListParagraph"/>
        <w:ind w:left="450"/>
        <w:rPr>
          <w:rFonts w:ascii="Arial Nova" w:hAnsi="Arial Nova" w:cstheme="minorHAnsi"/>
          <w:b/>
          <w:bCs/>
        </w:rPr>
      </w:pPr>
    </w:p>
    <w:p w14:paraId="3EB7DA23" w14:textId="4EC82541" w:rsidR="00DB1474" w:rsidRPr="00215AA7" w:rsidRDefault="1C1AA535" w:rsidP="1C1AA535">
      <w:pPr>
        <w:pStyle w:val="ListParagraph"/>
        <w:widowControl/>
        <w:autoSpaceDE/>
        <w:autoSpaceDN/>
        <w:ind w:left="450" w:hanging="450"/>
        <w:contextualSpacing/>
        <w:rPr>
          <w:rFonts w:ascii="Arial Nova" w:hAnsi="Arial Nova" w:cstheme="minorBidi"/>
        </w:rPr>
      </w:pPr>
      <w:r w:rsidRPr="6E32ABE5">
        <w:rPr>
          <w:rFonts w:ascii="Arial Nova" w:hAnsi="Arial Nova" w:cstheme="minorBidi"/>
          <w:b/>
          <w:bCs/>
        </w:rPr>
        <w:t>Adjournment:</w:t>
      </w:r>
      <w:r w:rsidRPr="6E32ABE5">
        <w:rPr>
          <w:rFonts w:ascii="Arial Nova" w:hAnsi="Arial Nova" w:cstheme="minorBidi"/>
        </w:rPr>
        <w:t xml:space="preserve"> </w:t>
      </w:r>
      <w:r w:rsidR="6E51A715" w:rsidRPr="6E32ABE5">
        <w:rPr>
          <w:rFonts w:ascii="Arial Nova" w:hAnsi="Arial Nova" w:cstheme="minorBidi"/>
        </w:rPr>
        <w:t xml:space="preserve">The IBC Chair adjourned the meeting at </w:t>
      </w:r>
      <w:r w:rsidR="003D4693">
        <w:rPr>
          <w:rFonts w:ascii="Arial Nova" w:eastAsia="Arial" w:hAnsi="Arial Nova" w:cstheme="minorBidi"/>
        </w:rPr>
        <w:t>1:18</w:t>
      </w:r>
      <w:r w:rsidRPr="00792764">
        <w:rPr>
          <w:rFonts w:ascii="Arial Nova" w:eastAsia="Arial" w:hAnsi="Arial Nova" w:cstheme="minorBidi"/>
        </w:rPr>
        <w:t xml:space="preserve"> PM  </w:t>
      </w:r>
    </w:p>
    <w:p w14:paraId="2062EACE" w14:textId="77777777" w:rsidR="00215AA7" w:rsidRPr="00215AA7" w:rsidRDefault="00215AA7" w:rsidP="00215AA7">
      <w:pPr>
        <w:pStyle w:val="ListParagraph"/>
        <w:rPr>
          <w:rFonts w:ascii="Arial Nova" w:hAnsi="Arial Nova" w:cstheme="minorHAnsi"/>
        </w:rPr>
      </w:pPr>
    </w:p>
    <w:p w14:paraId="60E6DA9B" w14:textId="7C1B9D5A" w:rsidR="00DB1474" w:rsidRPr="00792764" w:rsidRDefault="1C1AA535" w:rsidP="00792764">
      <w:pPr>
        <w:rPr>
          <w:rFonts w:ascii="Arial Nova" w:hAnsi="Arial Nova" w:cstheme="minorBidi"/>
        </w:rPr>
      </w:pPr>
      <w:r w:rsidRPr="1C1AA535">
        <w:rPr>
          <w:rFonts w:ascii="Arial Nova" w:hAnsi="Arial Nova" w:cstheme="minorBidi"/>
          <w:b/>
          <w:bCs/>
        </w:rPr>
        <w:t>Post-Meeting Pre-Approval N</w:t>
      </w:r>
      <w:r w:rsidRPr="000E0F99">
        <w:rPr>
          <w:rFonts w:ascii="Arial Nova" w:hAnsi="Arial Nova" w:cstheme="minorBidi"/>
          <w:b/>
          <w:bCs/>
        </w:rPr>
        <w:t xml:space="preserve">ote: </w:t>
      </w:r>
      <w:r w:rsidRPr="000E0F99">
        <w:rPr>
          <w:rFonts w:ascii="Arial Nova" w:hAnsi="Arial Nova" w:cstheme="minorBidi"/>
        </w:rPr>
        <w:t>None</w:t>
      </w:r>
      <w:r w:rsidRPr="1C1AA535">
        <w:rPr>
          <w:rFonts w:ascii="Arial Nova" w:hAnsi="Arial Nova" w:cstheme="minorBidi"/>
          <w:b/>
          <w:bCs/>
        </w:rPr>
        <w:t xml:space="preserve"> </w:t>
      </w:r>
    </w:p>
    <w:sectPr w:rsidR="00DB1474" w:rsidRPr="0079276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67DE" w14:textId="77777777" w:rsidR="00564A2A" w:rsidRDefault="00564A2A" w:rsidP="00182BC2">
      <w:r>
        <w:separator/>
      </w:r>
    </w:p>
  </w:endnote>
  <w:endnote w:type="continuationSeparator" w:id="0">
    <w:p w14:paraId="36EEEE7A" w14:textId="77777777" w:rsidR="00564A2A" w:rsidRDefault="00564A2A" w:rsidP="00182BC2">
      <w:r>
        <w:continuationSeparator/>
      </w:r>
    </w:p>
  </w:endnote>
  <w:endnote w:type="continuationNotice" w:id="1">
    <w:p w14:paraId="2EA0445A" w14:textId="77777777" w:rsidR="00564A2A" w:rsidRDefault="00564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CB7F" w14:textId="77777777" w:rsidR="00564A2A" w:rsidRDefault="00564A2A" w:rsidP="00182BC2">
      <w:r>
        <w:separator/>
      </w:r>
    </w:p>
  </w:footnote>
  <w:footnote w:type="continuationSeparator" w:id="0">
    <w:p w14:paraId="7F7D5A10" w14:textId="77777777" w:rsidR="00564A2A" w:rsidRDefault="00564A2A" w:rsidP="00182BC2">
      <w:r>
        <w:continuationSeparator/>
      </w:r>
    </w:p>
  </w:footnote>
  <w:footnote w:type="continuationNotice" w:id="1">
    <w:p w14:paraId="00572948" w14:textId="77777777" w:rsidR="00564A2A" w:rsidRDefault="00564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7D14"/>
    <w:rsid w:val="00036A5E"/>
    <w:rsid w:val="0004462F"/>
    <w:rsid w:val="0005527C"/>
    <w:rsid w:val="0008133E"/>
    <w:rsid w:val="00083660"/>
    <w:rsid w:val="00084E4A"/>
    <w:rsid w:val="0008653A"/>
    <w:rsid w:val="00090773"/>
    <w:rsid w:val="00093CA2"/>
    <w:rsid w:val="000A2A76"/>
    <w:rsid w:val="000A40FD"/>
    <w:rsid w:val="000B03AC"/>
    <w:rsid w:val="000C0CB2"/>
    <w:rsid w:val="000D5066"/>
    <w:rsid w:val="000D6454"/>
    <w:rsid w:val="000D6C4D"/>
    <w:rsid w:val="000E0F99"/>
    <w:rsid w:val="000E127F"/>
    <w:rsid w:val="000E1C61"/>
    <w:rsid w:val="000F3DDA"/>
    <w:rsid w:val="00105726"/>
    <w:rsid w:val="0015300D"/>
    <w:rsid w:val="00155F3F"/>
    <w:rsid w:val="0016167E"/>
    <w:rsid w:val="0017280F"/>
    <w:rsid w:val="00182BC2"/>
    <w:rsid w:val="00194B61"/>
    <w:rsid w:val="00195A0D"/>
    <w:rsid w:val="001A3E92"/>
    <w:rsid w:val="001A6593"/>
    <w:rsid w:val="001A6B12"/>
    <w:rsid w:val="001B1558"/>
    <w:rsid w:val="001C6EAE"/>
    <w:rsid w:val="001D06E7"/>
    <w:rsid w:val="001D2EF0"/>
    <w:rsid w:val="001E2A8A"/>
    <w:rsid w:val="001E4F15"/>
    <w:rsid w:val="001E6A01"/>
    <w:rsid w:val="001F12CA"/>
    <w:rsid w:val="001F1967"/>
    <w:rsid w:val="001F3E44"/>
    <w:rsid w:val="00215AA7"/>
    <w:rsid w:val="00216448"/>
    <w:rsid w:val="0025504D"/>
    <w:rsid w:val="002705B1"/>
    <w:rsid w:val="002747AC"/>
    <w:rsid w:val="00277071"/>
    <w:rsid w:val="002845AA"/>
    <w:rsid w:val="002873A1"/>
    <w:rsid w:val="00293F92"/>
    <w:rsid w:val="002B17A9"/>
    <w:rsid w:val="002B227E"/>
    <w:rsid w:val="002B631F"/>
    <w:rsid w:val="002C5E1E"/>
    <w:rsid w:val="002D4702"/>
    <w:rsid w:val="002E2BE9"/>
    <w:rsid w:val="002E3F7A"/>
    <w:rsid w:val="002F4DE2"/>
    <w:rsid w:val="0030254F"/>
    <w:rsid w:val="00325AD1"/>
    <w:rsid w:val="003367AE"/>
    <w:rsid w:val="00341181"/>
    <w:rsid w:val="0035107D"/>
    <w:rsid w:val="00351124"/>
    <w:rsid w:val="00351BAD"/>
    <w:rsid w:val="00352BD1"/>
    <w:rsid w:val="00373336"/>
    <w:rsid w:val="00375092"/>
    <w:rsid w:val="00376A66"/>
    <w:rsid w:val="00381344"/>
    <w:rsid w:val="0038620E"/>
    <w:rsid w:val="00390D1A"/>
    <w:rsid w:val="0039111F"/>
    <w:rsid w:val="00395911"/>
    <w:rsid w:val="00396586"/>
    <w:rsid w:val="003A37D5"/>
    <w:rsid w:val="003B1FFD"/>
    <w:rsid w:val="003C3ACE"/>
    <w:rsid w:val="003C60C9"/>
    <w:rsid w:val="003D12BA"/>
    <w:rsid w:val="003D4693"/>
    <w:rsid w:val="003E16E6"/>
    <w:rsid w:val="003E68E3"/>
    <w:rsid w:val="003F12D5"/>
    <w:rsid w:val="003F2061"/>
    <w:rsid w:val="004059E7"/>
    <w:rsid w:val="00405E52"/>
    <w:rsid w:val="004145B5"/>
    <w:rsid w:val="00423BF6"/>
    <w:rsid w:val="004253B3"/>
    <w:rsid w:val="0043546C"/>
    <w:rsid w:val="00444886"/>
    <w:rsid w:val="00452596"/>
    <w:rsid w:val="00454C87"/>
    <w:rsid w:val="0045605A"/>
    <w:rsid w:val="00463844"/>
    <w:rsid w:val="00466632"/>
    <w:rsid w:val="004718A5"/>
    <w:rsid w:val="004718D8"/>
    <w:rsid w:val="00471FA8"/>
    <w:rsid w:val="00481F57"/>
    <w:rsid w:val="004905A2"/>
    <w:rsid w:val="004B75DB"/>
    <w:rsid w:val="004F031E"/>
    <w:rsid w:val="004F1D6E"/>
    <w:rsid w:val="004F2FA1"/>
    <w:rsid w:val="004F322E"/>
    <w:rsid w:val="005175A9"/>
    <w:rsid w:val="0052123E"/>
    <w:rsid w:val="00523D2B"/>
    <w:rsid w:val="005329CD"/>
    <w:rsid w:val="0053529E"/>
    <w:rsid w:val="00535DDD"/>
    <w:rsid w:val="00540D10"/>
    <w:rsid w:val="00540E09"/>
    <w:rsid w:val="005439A2"/>
    <w:rsid w:val="00544BCB"/>
    <w:rsid w:val="005478C1"/>
    <w:rsid w:val="0055044D"/>
    <w:rsid w:val="00550CCD"/>
    <w:rsid w:val="00553066"/>
    <w:rsid w:val="00564A2A"/>
    <w:rsid w:val="0058097D"/>
    <w:rsid w:val="00592CC2"/>
    <w:rsid w:val="005A048C"/>
    <w:rsid w:val="005B29B1"/>
    <w:rsid w:val="005E40E9"/>
    <w:rsid w:val="0060200A"/>
    <w:rsid w:val="00610339"/>
    <w:rsid w:val="00610598"/>
    <w:rsid w:val="00610D35"/>
    <w:rsid w:val="0061693E"/>
    <w:rsid w:val="00631599"/>
    <w:rsid w:val="00650380"/>
    <w:rsid w:val="0066527F"/>
    <w:rsid w:val="00666F5E"/>
    <w:rsid w:val="006703AC"/>
    <w:rsid w:val="006769FC"/>
    <w:rsid w:val="00682F7C"/>
    <w:rsid w:val="006865FF"/>
    <w:rsid w:val="006968A0"/>
    <w:rsid w:val="006A244B"/>
    <w:rsid w:val="006A41E5"/>
    <w:rsid w:val="006B718A"/>
    <w:rsid w:val="006B7558"/>
    <w:rsid w:val="006E6D43"/>
    <w:rsid w:val="006F5F2F"/>
    <w:rsid w:val="00702ACE"/>
    <w:rsid w:val="007042DA"/>
    <w:rsid w:val="00707A61"/>
    <w:rsid w:val="007158EF"/>
    <w:rsid w:val="00726C54"/>
    <w:rsid w:val="00733699"/>
    <w:rsid w:val="00734D40"/>
    <w:rsid w:val="0074214F"/>
    <w:rsid w:val="007511F5"/>
    <w:rsid w:val="00756E17"/>
    <w:rsid w:val="007760D8"/>
    <w:rsid w:val="00776B33"/>
    <w:rsid w:val="00777354"/>
    <w:rsid w:val="00777C67"/>
    <w:rsid w:val="007815DF"/>
    <w:rsid w:val="00781D86"/>
    <w:rsid w:val="0078278D"/>
    <w:rsid w:val="00786CAC"/>
    <w:rsid w:val="00792764"/>
    <w:rsid w:val="007C3739"/>
    <w:rsid w:val="007D187B"/>
    <w:rsid w:val="007D1EB9"/>
    <w:rsid w:val="007D2AFE"/>
    <w:rsid w:val="007F08C0"/>
    <w:rsid w:val="007F333F"/>
    <w:rsid w:val="007F4550"/>
    <w:rsid w:val="007F47F4"/>
    <w:rsid w:val="007F7D93"/>
    <w:rsid w:val="008113AD"/>
    <w:rsid w:val="00812A35"/>
    <w:rsid w:val="008148B7"/>
    <w:rsid w:val="00814914"/>
    <w:rsid w:val="008176BF"/>
    <w:rsid w:val="00827DB2"/>
    <w:rsid w:val="008359EE"/>
    <w:rsid w:val="00843B4F"/>
    <w:rsid w:val="008465DE"/>
    <w:rsid w:val="00847AB0"/>
    <w:rsid w:val="00852F44"/>
    <w:rsid w:val="00857D45"/>
    <w:rsid w:val="00864B01"/>
    <w:rsid w:val="008C3C33"/>
    <w:rsid w:val="008C4CA2"/>
    <w:rsid w:val="008C53C8"/>
    <w:rsid w:val="008C7491"/>
    <w:rsid w:val="008D559C"/>
    <w:rsid w:val="008F18E8"/>
    <w:rsid w:val="008F38D0"/>
    <w:rsid w:val="00910D67"/>
    <w:rsid w:val="0091634C"/>
    <w:rsid w:val="0091680C"/>
    <w:rsid w:val="00923791"/>
    <w:rsid w:val="0093030E"/>
    <w:rsid w:val="00952E6D"/>
    <w:rsid w:val="009603B2"/>
    <w:rsid w:val="009656D4"/>
    <w:rsid w:val="009829A6"/>
    <w:rsid w:val="00985071"/>
    <w:rsid w:val="00992686"/>
    <w:rsid w:val="00997ADC"/>
    <w:rsid w:val="009A079F"/>
    <w:rsid w:val="009A24C6"/>
    <w:rsid w:val="009C0346"/>
    <w:rsid w:val="009C64DB"/>
    <w:rsid w:val="009D088F"/>
    <w:rsid w:val="009D6EF2"/>
    <w:rsid w:val="009D7C9A"/>
    <w:rsid w:val="009E19A9"/>
    <w:rsid w:val="009F66C9"/>
    <w:rsid w:val="00A03D5E"/>
    <w:rsid w:val="00A048AC"/>
    <w:rsid w:val="00A13D5C"/>
    <w:rsid w:val="00A46F58"/>
    <w:rsid w:val="00A47D6B"/>
    <w:rsid w:val="00A855E9"/>
    <w:rsid w:val="00A91F4D"/>
    <w:rsid w:val="00A95F3B"/>
    <w:rsid w:val="00AB7D08"/>
    <w:rsid w:val="00AC72D5"/>
    <w:rsid w:val="00AE53E3"/>
    <w:rsid w:val="00AF325F"/>
    <w:rsid w:val="00AF5E71"/>
    <w:rsid w:val="00AF65BF"/>
    <w:rsid w:val="00B04E6C"/>
    <w:rsid w:val="00B17E52"/>
    <w:rsid w:val="00B31B61"/>
    <w:rsid w:val="00B32E55"/>
    <w:rsid w:val="00B37C26"/>
    <w:rsid w:val="00B62D56"/>
    <w:rsid w:val="00B67C0B"/>
    <w:rsid w:val="00B70594"/>
    <w:rsid w:val="00B718AE"/>
    <w:rsid w:val="00B724FE"/>
    <w:rsid w:val="00B81BE8"/>
    <w:rsid w:val="00B9718A"/>
    <w:rsid w:val="00BA32C0"/>
    <w:rsid w:val="00BC6EB0"/>
    <w:rsid w:val="00BD7038"/>
    <w:rsid w:val="00BE3401"/>
    <w:rsid w:val="00BF3E16"/>
    <w:rsid w:val="00BF46C4"/>
    <w:rsid w:val="00C028DA"/>
    <w:rsid w:val="00C05DA0"/>
    <w:rsid w:val="00C1346C"/>
    <w:rsid w:val="00C15FEA"/>
    <w:rsid w:val="00C24E86"/>
    <w:rsid w:val="00C42193"/>
    <w:rsid w:val="00C43B8F"/>
    <w:rsid w:val="00C468D5"/>
    <w:rsid w:val="00C46F71"/>
    <w:rsid w:val="00C474F9"/>
    <w:rsid w:val="00C52760"/>
    <w:rsid w:val="00C54238"/>
    <w:rsid w:val="00C57992"/>
    <w:rsid w:val="00C605FA"/>
    <w:rsid w:val="00C6138E"/>
    <w:rsid w:val="00C67BB7"/>
    <w:rsid w:val="00C807C7"/>
    <w:rsid w:val="00C829A5"/>
    <w:rsid w:val="00C84A94"/>
    <w:rsid w:val="00C91748"/>
    <w:rsid w:val="00C9501C"/>
    <w:rsid w:val="00C95D88"/>
    <w:rsid w:val="00CA5771"/>
    <w:rsid w:val="00CB428A"/>
    <w:rsid w:val="00CB4319"/>
    <w:rsid w:val="00CB6D81"/>
    <w:rsid w:val="00CC017B"/>
    <w:rsid w:val="00CD3DDB"/>
    <w:rsid w:val="00CE2E47"/>
    <w:rsid w:val="00D14B3A"/>
    <w:rsid w:val="00D24674"/>
    <w:rsid w:val="00D436BE"/>
    <w:rsid w:val="00D556D1"/>
    <w:rsid w:val="00D5752D"/>
    <w:rsid w:val="00D60AF0"/>
    <w:rsid w:val="00D644AE"/>
    <w:rsid w:val="00D719BC"/>
    <w:rsid w:val="00D76FFD"/>
    <w:rsid w:val="00D862DF"/>
    <w:rsid w:val="00D96CF2"/>
    <w:rsid w:val="00D97100"/>
    <w:rsid w:val="00DB1474"/>
    <w:rsid w:val="00DB30F4"/>
    <w:rsid w:val="00DC4A4B"/>
    <w:rsid w:val="00DC6E5D"/>
    <w:rsid w:val="00DC7F59"/>
    <w:rsid w:val="00DD4108"/>
    <w:rsid w:val="00DD7114"/>
    <w:rsid w:val="00E002A5"/>
    <w:rsid w:val="00E03FAB"/>
    <w:rsid w:val="00E15741"/>
    <w:rsid w:val="00E21711"/>
    <w:rsid w:val="00E35CFA"/>
    <w:rsid w:val="00E43718"/>
    <w:rsid w:val="00E45727"/>
    <w:rsid w:val="00E624BF"/>
    <w:rsid w:val="00E7121D"/>
    <w:rsid w:val="00E77897"/>
    <w:rsid w:val="00E85C40"/>
    <w:rsid w:val="00E94A89"/>
    <w:rsid w:val="00EA1615"/>
    <w:rsid w:val="00EA4622"/>
    <w:rsid w:val="00EA6009"/>
    <w:rsid w:val="00EB3370"/>
    <w:rsid w:val="00EC43B7"/>
    <w:rsid w:val="00EE685E"/>
    <w:rsid w:val="00EF4045"/>
    <w:rsid w:val="00EF7650"/>
    <w:rsid w:val="00F01565"/>
    <w:rsid w:val="00F06F9F"/>
    <w:rsid w:val="00F06FA4"/>
    <w:rsid w:val="00F110C7"/>
    <w:rsid w:val="00F25C37"/>
    <w:rsid w:val="00F30EEC"/>
    <w:rsid w:val="00F47B57"/>
    <w:rsid w:val="00F55216"/>
    <w:rsid w:val="00F57DDE"/>
    <w:rsid w:val="00F701E9"/>
    <w:rsid w:val="00F730C4"/>
    <w:rsid w:val="00F82AC0"/>
    <w:rsid w:val="00F82C3E"/>
    <w:rsid w:val="00F93415"/>
    <w:rsid w:val="00FA0E8A"/>
    <w:rsid w:val="00FA0F48"/>
    <w:rsid w:val="00FA38DF"/>
    <w:rsid w:val="00FB1143"/>
    <w:rsid w:val="00FB4FA3"/>
    <w:rsid w:val="00FB53DA"/>
    <w:rsid w:val="00FD671F"/>
    <w:rsid w:val="00FE0A6D"/>
    <w:rsid w:val="00FE11AF"/>
    <w:rsid w:val="00FF5DAC"/>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3A987D7793A8447E8EF7C932A98508F8"/>
        <w:category>
          <w:name w:val="General"/>
          <w:gallery w:val="placeholder"/>
        </w:category>
        <w:types>
          <w:type w:val="bbPlcHdr"/>
        </w:types>
        <w:behaviors>
          <w:behavior w:val="content"/>
        </w:behaviors>
        <w:guid w:val="{D94294D2-A349-42CB-BDBB-6C1847C40939}"/>
      </w:docPartPr>
      <w:docPartBody>
        <w:p w:rsidR="00053612" w:rsidRDefault="00053612">
          <w:r w:rsidRPr="6E32ABE5">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A78F69D616244991A701E9B937376BEB"/>
        <w:category>
          <w:name w:val="General"/>
          <w:gallery w:val="placeholder"/>
        </w:category>
        <w:types>
          <w:type w:val="bbPlcHdr"/>
        </w:types>
        <w:behaviors>
          <w:behavior w:val="content"/>
        </w:behaviors>
        <w:guid w:val="{C81057E1-4471-45E9-A2B8-EA3AA5189F20}"/>
      </w:docPartPr>
      <w:docPartBody>
        <w:p w:rsidR="00366E08" w:rsidRDefault="00366E08" w:rsidP="00366E08">
          <w:pPr>
            <w:pStyle w:val="A78F69D616244991A701E9B937376BEB"/>
          </w:pPr>
          <w:r w:rsidRPr="002231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53612"/>
    <w:rsid w:val="000866EA"/>
    <w:rsid w:val="000A0B99"/>
    <w:rsid w:val="000D6454"/>
    <w:rsid w:val="000E1FC2"/>
    <w:rsid w:val="000E533A"/>
    <w:rsid w:val="0019368A"/>
    <w:rsid w:val="001B1DB7"/>
    <w:rsid w:val="001C6EAE"/>
    <w:rsid w:val="001F12CA"/>
    <w:rsid w:val="0024378D"/>
    <w:rsid w:val="0025504D"/>
    <w:rsid w:val="002705B1"/>
    <w:rsid w:val="002A585B"/>
    <w:rsid w:val="002C5E1E"/>
    <w:rsid w:val="0030040A"/>
    <w:rsid w:val="0034729F"/>
    <w:rsid w:val="00366E08"/>
    <w:rsid w:val="003E3CCC"/>
    <w:rsid w:val="004718A5"/>
    <w:rsid w:val="004B75DB"/>
    <w:rsid w:val="00513562"/>
    <w:rsid w:val="005C5439"/>
    <w:rsid w:val="00610598"/>
    <w:rsid w:val="00610D35"/>
    <w:rsid w:val="0064135D"/>
    <w:rsid w:val="0065415D"/>
    <w:rsid w:val="006703AC"/>
    <w:rsid w:val="006A244B"/>
    <w:rsid w:val="006C0582"/>
    <w:rsid w:val="00803EDE"/>
    <w:rsid w:val="00847AB0"/>
    <w:rsid w:val="008A31FC"/>
    <w:rsid w:val="009603B2"/>
    <w:rsid w:val="009E7D2A"/>
    <w:rsid w:val="009F66C9"/>
    <w:rsid w:val="00A03D5E"/>
    <w:rsid w:val="00AE53E3"/>
    <w:rsid w:val="00B32E55"/>
    <w:rsid w:val="00B9718A"/>
    <w:rsid w:val="00C15FEA"/>
    <w:rsid w:val="00C54238"/>
    <w:rsid w:val="00CC017B"/>
    <w:rsid w:val="00D57FB3"/>
    <w:rsid w:val="00E002A5"/>
    <w:rsid w:val="00EF4045"/>
    <w:rsid w:val="00F93415"/>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E08"/>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0008643DA1A5474D828CEE01FCB8F6FD">
    <w:name w:val="0008643DA1A5474D828CEE01FCB8F6FD"/>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23AAB19A217E4AA5A37E39C9032B3ED9">
    <w:name w:val="23AAB19A217E4AA5A37E39C9032B3ED9"/>
    <w:rsid w:val="001B1DB7"/>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 w:type="paragraph" w:customStyle="1" w:styleId="A78F69D616244991A701E9B937376BEB">
    <w:name w:val="A78F69D616244991A701E9B937376BEB"/>
    <w:rsid w:val="00366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2.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3.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4.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766</Words>
  <Characters>4447</Characters>
  <Application>Microsoft Office Word</Application>
  <DocSecurity>0</DocSecurity>
  <Lines>153</Lines>
  <Paragraphs>86</Paragraphs>
  <ScaleCrop>false</ScaleCrop>
  <Company>City of Gloucester</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Marian Hemmelgarn</cp:lastModifiedBy>
  <cp:revision>11</cp:revision>
  <cp:lastPrinted>2023-10-26T03:32:00Z</cp:lastPrinted>
  <dcterms:created xsi:type="dcterms:W3CDTF">2026-01-07T17:04:00Z</dcterms:created>
  <dcterms:modified xsi:type="dcterms:W3CDTF">2026-01-14T19:21:00Z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